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60AA5" w14:textId="77777777" w:rsidR="009138BC" w:rsidRPr="009138BC" w:rsidRDefault="009138BC" w:rsidP="009138BC">
      <w:pPr>
        <w:pStyle w:val="Stilius5"/>
        <w:jc w:val="right"/>
        <w:rPr>
          <w:rFonts w:eastAsiaTheme="minorEastAsia"/>
          <w:b w:val="0"/>
          <w:sz w:val="20"/>
          <w:szCs w:val="20"/>
          <w:lang w:eastAsia="lt-LT"/>
        </w:rPr>
      </w:pPr>
      <w:r w:rsidRPr="009138BC">
        <w:rPr>
          <w:rFonts w:eastAsiaTheme="minorEastAsia"/>
          <w:b w:val="0"/>
          <w:sz w:val="20"/>
          <w:szCs w:val="20"/>
          <w:lang w:eastAsia="lt-LT"/>
        </w:rPr>
        <w:t>Pirkimo sąlygų</w:t>
      </w:r>
    </w:p>
    <w:p w14:paraId="4B5E2E69" w14:textId="5A494C04" w:rsidR="00B72B04" w:rsidRDefault="009138BC" w:rsidP="009138BC">
      <w:pPr>
        <w:pStyle w:val="Stilius5"/>
        <w:jc w:val="right"/>
        <w:rPr>
          <w:rFonts w:eastAsiaTheme="minorEastAsia"/>
          <w:b w:val="0"/>
          <w:sz w:val="20"/>
          <w:szCs w:val="20"/>
          <w:lang w:eastAsia="lt-LT"/>
        </w:rPr>
      </w:pPr>
      <w:r w:rsidRPr="009138BC">
        <w:rPr>
          <w:rFonts w:eastAsiaTheme="minorEastAsia"/>
          <w:b w:val="0"/>
          <w:sz w:val="20"/>
          <w:szCs w:val="20"/>
          <w:lang w:eastAsia="lt-LT"/>
        </w:rPr>
        <w:t xml:space="preserve"> 3 priedas „Viešojo pirkimo sutarties projektas“</w:t>
      </w:r>
    </w:p>
    <w:p w14:paraId="09B7FFCF" w14:textId="77777777" w:rsidR="009138BC" w:rsidRPr="009138BC" w:rsidRDefault="009138BC" w:rsidP="009138BC">
      <w:pPr>
        <w:pStyle w:val="Stilius5"/>
        <w:jc w:val="right"/>
        <w:rPr>
          <w:rFonts w:eastAsiaTheme="minorEastAsia"/>
          <w:b w:val="0"/>
          <w:sz w:val="20"/>
          <w:szCs w:val="20"/>
          <w:lang w:eastAsia="lt-LT"/>
        </w:rPr>
      </w:pPr>
    </w:p>
    <w:p w14:paraId="246B9D14" w14:textId="77777777" w:rsidR="00B72B04" w:rsidRDefault="00B72B04" w:rsidP="00B72B04">
      <w:pPr>
        <w:widowControl w:val="0"/>
        <w:spacing w:after="0" w:line="240" w:lineRule="auto"/>
        <w:jc w:val="center"/>
        <w:rPr>
          <w:rFonts w:ascii="Times New Roman" w:eastAsia="Arial Unicode MS" w:hAnsi="Times New Roman" w:cs="Times New Roman"/>
          <w:b/>
          <w:bCs/>
          <w:caps/>
          <w:sz w:val="24"/>
          <w:szCs w:val="24"/>
          <w:lang w:eastAsia="en-US"/>
        </w:rPr>
      </w:pPr>
      <w:r w:rsidRPr="00B72B04">
        <w:rPr>
          <w:rFonts w:ascii="Times New Roman" w:eastAsia="Arial Unicode MS" w:hAnsi="Times New Roman" w:cs="Times New Roman"/>
          <w:b/>
          <w:bCs/>
          <w:caps/>
          <w:sz w:val="24"/>
          <w:szCs w:val="24"/>
          <w:lang w:eastAsia="en-US"/>
        </w:rPr>
        <w:t>Betonini</w:t>
      </w:r>
      <w:r w:rsidRPr="00B72B04">
        <w:rPr>
          <w:rFonts w:ascii="Times New Roman" w:eastAsia="Arial Unicode MS" w:hAnsi="Times New Roman" w:cs="Times New Roman" w:hint="eastAsia"/>
          <w:b/>
          <w:bCs/>
          <w:caps/>
          <w:sz w:val="24"/>
          <w:szCs w:val="24"/>
          <w:lang w:eastAsia="en-US"/>
        </w:rPr>
        <w:t>ų</w:t>
      </w:r>
      <w:r w:rsidRPr="00B72B04">
        <w:rPr>
          <w:rFonts w:ascii="Times New Roman" w:eastAsia="Arial Unicode MS" w:hAnsi="Times New Roman" w:cs="Times New Roman"/>
          <w:b/>
          <w:bCs/>
          <w:caps/>
          <w:sz w:val="24"/>
          <w:szCs w:val="24"/>
          <w:lang w:eastAsia="en-US"/>
        </w:rPr>
        <w:t xml:space="preserve"> trinkeli</w:t>
      </w:r>
      <w:r w:rsidRPr="00B72B04">
        <w:rPr>
          <w:rFonts w:ascii="Times New Roman" w:eastAsia="Arial Unicode MS" w:hAnsi="Times New Roman" w:cs="Times New Roman" w:hint="eastAsia"/>
          <w:b/>
          <w:bCs/>
          <w:caps/>
          <w:sz w:val="24"/>
          <w:szCs w:val="24"/>
          <w:lang w:eastAsia="en-US"/>
        </w:rPr>
        <w:t>ų</w:t>
      </w:r>
      <w:r w:rsidRPr="00B72B04">
        <w:rPr>
          <w:rFonts w:ascii="Times New Roman" w:eastAsia="Arial Unicode MS" w:hAnsi="Times New Roman" w:cs="Times New Roman"/>
          <w:b/>
          <w:bCs/>
          <w:caps/>
          <w:sz w:val="24"/>
          <w:szCs w:val="24"/>
          <w:lang w:eastAsia="en-US"/>
        </w:rPr>
        <w:t xml:space="preserve"> klojimo darbai</w:t>
      </w:r>
      <w:r>
        <w:rPr>
          <w:rFonts w:ascii="Times New Roman" w:eastAsia="Arial Unicode MS" w:hAnsi="Times New Roman" w:cs="Times New Roman"/>
          <w:b/>
          <w:bCs/>
          <w:caps/>
          <w:sz w:val="24"/>
          <w:szCs w:val="24"/>
          <w:lang w:eastAsia="en-US"/>
        </w:rPr>
        <w:t xml:space="preserve"> </w:t>
      </w:r>
    </w:p>
    <w:p w14:paraId="772753EC" w14:textId="55F14833" w:rsidR="00B72B04" w:rsidRPr="00D270B2" w:rsidRDefault="00B72B04" w:rsidP="00B72B04">
      <w:pPr>
        <w:widowControl w:val="0"/>
        <w:spacing w:after="0" w:line="240" w:lineRule="auto"/>
        <w:jc w:val="center"/>
        <w:rPr>
          <w:rFonts w:ascii="Times New Roman" w:eastAsia="Arial Unicode MS" w:hAnsi="Times New Roman" w:cs="Times New Roman"/>
          <w:b/>
          <w:bCs/>
          <w:sz w:val="24"/>
          <w:szCs w:val="24"/>
          <w:lang w:eastAsia="en-US"/>
        </w:rPr>
      </w:pPr>
      <w:r w:rsidRPr="00D270B2">
        <w:rPr>
          <w:rFonts w:ascii="Times New Roman" w:eastAsia="Arial Unicode MS" w:hAnsi="Times New Roman" w:cs="Times New Roman"/>
          <w:b/>
          <w:bCs/>
          <w:sz w:val="24"/>
          <w:szCs w:val="24"/>
          <w:lang w:eastAsia="en-US"/>
        </w:rPr>
        <w:t xml:space="preserve">SUTARTIS </w:t>
      </w:r>
    </w:p>
    <w:p w14:paraId="3ACB8683" w14:textId="77777777" w:rsidR="00B72B04" w:rsidRPr="00D270B2" w:rsidRDefault="00B72B04" w:rsidP="00B72B04">
      <w:pPr>
        <w:spacing w:after="0" w:line="240" w:lineRule="auto"/>
        <w:jc w:val="center"/>
        <w:outlineLvl w:val="0"/>
        <w:rPr>
          <w:rFonts w:ascii="Times New Roman" w:eastAsia="Arial Unicode MS" w:hAnsi="Times New Roman" w:cs="Times New Roman"/>
          <w:b/>
          <w:bCs/>
          <w:sz w:val="24"/>
          <w:szCs w:val="24"/>
          <w:lang w:eastAsia="en-US"/>
        </w:rPr>
      </w:pPr>
    </w:p>
    <w:p w14:paraId="2CF41A25" w14:textId="77777777" w:rsidR="00B72B04" w:rsidRPr="00D270B2" w:rsidRDefault="00B72B04" w:rsidP="00B72B04">
      <w:pPr>
        <w:spacing w:after="0" w:line="240" w:lineRule="auto"/>
        <w:jc w:val="center"/>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lang w:eastAsia="en-US"/>
        </w:rPr>
        <w:t>202__ m. _________________ d. Nr. _________</w:t>
      </w:r>
    </w:p>
    <w:p w14:paraId="2B9BCD04" w14:textId="5BBFFD1B" w:rsidR="00B72B04" w:rsidRPr="00D270B2" w:rsidRDefault="009138BC" w:rsidP="00B72B04">
      <w:pPr>
        <w:spacing w:after="0" w:line="240" w:lineRule="auto"/>
        <w:jc w:val="center"/>
        <w:rPr>
          <w:rFonts w:ascii="Times New Roman" w:eastAsia="Arial Unicode MS" w:hAnsi="Times New Roman" w:cs="Times New Roman"/>
          <w:sz w:val="24"/>
          <w:szCs w:val="24"/>
          <w:lang w:eastAsia="en-US"/>
        </w:rPr>
      </w:pPr>
      <w:r>
        <w:rPr>
          <w:rFonts w:ascii="Times New Roman" w:eastAsia="Arial Unicode MS" w:hAnsi="Times New Roman" w:cs="Times New Roman"/>
          <w:sz w:val="24"/>
          <w:szCs w:val="24"/>
          <w:lang w:eastAsia="en-US"/>
        </w:rPr>
        <w:t>Šiauliai</w:t>
      </w:r>
    </w:p>
    <w:p w14:paraId="1314E88C" w14:textId="77777777" w:rsidR="00B72B04" w:rsidRPr="00D270B2" w:rsidRDefault="00B72B04" w:rsidP="00B72B04">
      <w:pPr>
        <w:spacing w:after="0" w:line="240" w:lineRule="auto"/>
        <w:ind w:firstLine="720"/>
        <w:jc w:val="both"/>
        <w:rPr>
          <w:rFonts w:ascii="Times New Roman" w:eastAsia="Arial Unicode MS" w:hAnsi="Times New Roman" w:cs="Times New Roman"/>
          <w:b/>
          <w:bCs/>
          <w:sz w:val="24"/>
          <w:szCs w:val="24"/>
          <w:lang w:eastAsia="en-US"/>
        </w:rPr>
      </w:pPr>
    </w:p>
    <w:p w14:paraId="242A1163" w14:textId="52998D26" w:rsidR="00B72B04" w:rsidRPr="00D270B2" w:rsidRDefault="00B72B04" w:rsidP="00B72B04">
      <w:pPr>
        <w:keepNext/>
        <w:tabs>
          <w:tab w:val="left" w:pos="993"/>
        </w:tabs>
        <w:spacing w:after="0" w:line="240" w:lineRule="auto"/>
        <w:ind w:firstLine="567"/>
        <w:jc w:val="both"/>
        <w:rPr>
          <w:rFonts w:ascii="Times New Roman" w:eastAsia="Arial Unicode MS" w:hAnsi="Times New Roman" w:cs="Times New Roman"/>
          <w:sz w:val="24"/>
          <w:szCs w:val="24"/>
          <w:lang w:eastAsia="en-US"/>
        </w:rPr>
      </w:pPr>
      <w:r>
        <w:rPr>
          <w:rFonts w:ascii="Times New Roman" w:eastAsia="Arial Unicode MS" w:hAnsi="Times New Roman" w:cs="Times New Roman"/>
          <w:b/>
          <w:sz w:val="24"/>
          <w:szCs w:val="24"/>
          <w:lang w:eastAsia="en-US"/>
        </w:rPr>
        <w:t>Šiaulių miesto medelyno progimnazijos</w:t>
      </w:r>
      <w:r w:rsidRPr="00D270B2">
        <w:rPr>
          <w:rFonts w:ascii="Times New Roman" w:eastAsia="Arial Unicode MS" w:hAnsi="Times New Roman" w:cs="Times New Roman"/>
          <w:sz w:val="24"/>
          <w:szCs w:val="24"/>
          <w:lang w:eastAsia="en-US"/>
        </w:rPr>
        <w:t xml:space="preserve">, juridinio asmens kodas 17242639, kurios registruota buveinė yra adresu: </w:t>
      </w:r>
      <w:r w:rsidRPr="00B72B04">
        <w:rPr>
          <w:rFonts w:ascii="Times New Roman" w:eastAsia="Arial Unicode MS" w:hAnsi="Times New Roman" w:cs="Times New Roman"/>
          <w:sz w:val="24"/>
          <w:szCs w:val="24"/>
          <w:lang w:eastAsia="en-US"/>
        </w:rPr>
        <w:t>Birutės g. 40, Šiauliai</w:t>
      </w:r>
      <w:r w:rsidRPr="00D270B2">
        <w:rPr>
          <w:rFonts w:ascii="Times New Roman" w:eastAsia="Arial Unicode MS" w:hAnsi="Times New Roman" w:cs="Times New Roman"/>
          <w:sz w:val="24"/>
          <w:szCs w:val="24"/>
          <w:lang w:eastAsia="en-US"/>
        </w:rPr>
        <w:t xml:space="preserve">, atstovaujama </w:t>
      </w:r>
      <w:r w:rsidRPr="00D270B2">
        <w:rPr>
          <w:rFonts w:ascii="Times New Roman" w:eastAsia="Arial Unicode MS" w:hAnsi="Times New Roman" w:cs="Times New Roman"/>
          <w:bCs/>
          <w:iCs/>
          <w:sz w:val="24"/>
          <w:szCs w:val="24"/>
          <w:lang w:eastAsia="en-US"/>
        </w:rPr>
        <w:t>[</w:t>
      </w:r>
      <w:r w:rsidRPr="00D270B2">
        <w:rPr>
          <w:rFonts w:ascii="Times New Roman" w:eastAsia="Arial Unicode MS" w:hAnsi="Times New Roman" w:cs="Times New Roman"/>
          <w:i/>
          <w:sz w:val="24"/>
          <w:szCs w:val="24"/>
          <w:lang w:eastAsia="en-US"/>
        </w:rPr>
        <w:t>pareigos, vardas pavardė</w:t>
      </w:r>
      <w:r w:rsidRPr="00D270B2">
        <w:rPr>
          <w:rFonts w:ascii="Times New Roman" w:eastAsia="Arial Unicode MS" w:hAnsi="Times New Roman" w:cs="Times New Roman"/>
          <w:bCs/>
          <w:iCs/>
          <w:sz w:val="24"/>
          <w:szCs w:val="24"/>
          <w:lang w:eastAsia="en-US"/>
        </w:rPr>
        <w:t>]</w:t>
      </w:r>
      <w:r w:rsidRPr="00D270B2">
        <w:rPr>
          <w:rFonts w:ascii="Times New Roman" w:eastAsia="Arial Unicode MS" w:hAnsi="Times New Roman" w:cs="Times New Roman"/>
          <w:sz w:val="24"/>
          <w:szCs w:val="24"/>
          <w:lang w:eastAsia="en-US"/>
        </w:rPr>
        <w:t>, (toliau – Užsakovas), ir</w:t>
      </w:r>
    </w:p>
    <w:p w14:paraId="7CE9C439" w14:textId="77777777" w:rsidR="00B72B04" w:rsidRPr="00D270B2" w:rsidRDefault="00B72B04" w:rsidP="00B72B04">
      <w:pPr>
        <w:tabs>
          <w:tab w:val="left" w:pos="993"/>
        </w:tabs>
        <w:spacing w:after="0" w:line="240" w:lineRule="auto"/>
        <w:ind w:firstLine="567"/>
        <w:jc w:val="both"/>
        <w:rPr>
          <w:rFonts w:ascii="Times New Roman" w:eastAsia="Arial Unicode MS" w:hAnsi="Times New Roman" w:cs="Times New Roman"/>
          <w:bCs/>
          <w:i/>
          <w:sz w:val="24"/>
          <w:szCs w:val="24"/>
          <w:lang w:eastAsia="en-US"/>
        </w:rPr>
      </w:pPr>
      <w:r w:rsidRPr="00D270B2">
        <w:rPr>
          <w:rFonts w:ascii="Times New Roman" w:eastAsia="Arial Unicode MS" w:hAnsi="Times New Roman" w:cs="Times New Roman"/>
          <w:bCs/>
          <w:i/>
          <w:sz w:val="24"/>
          <w:szCs w:val="24"/>
          <w:lang w:eastAsia="en-US"/>
        </w:rPr>
        <w:t>Jeigu pasiūlymą pateikė vienas juridinis ar fizinis asmuo:</w:t>
      </w:r>
    </w:p>
    <w:p w14:paraId="2F19C6EE" w14:textId="77777777" w:rsidR="00B72B04" w:rsidRPr="00D270B2" w:rsidRDefault="00B72B04" w:rsidP="00B72B04">
      <w:pPr>
        <w:tabs>
          <w:tab w:val="left" w:pos="993"/>
        </w:tabs>
        <w:spacing w:after="0" w:line="240" w:lineRule="auto"/>
        <w:ind w:firstLine="567"/>
        <w:jc w:val="both"/>
        <w:rPr>
          <w:rFonts w:ascii="Times New Roman" w:eastAsia="Arial Unicode MS" w:hAnsi="Times New Roman" w:cs="Times New Roman"/>
          <w:bCs/>
          <w:iCs/>
          <w:sz w:val="24"/>
          <w:szCs w:val="24"/>
          <w:lang w:eastAsia="en-US"/>
        </w:rPr>
      </w:pPr>
      <w:r w:rsidRPr="00D270B2">
        <w:rPr>
          <w:rFonts w:ascii="Times New Roman" w:eastAsia="Arial Unicode MS" w:hAnsi="Times New Roman" w:cs="Times New Roman"/>
          <w:bCs/>
          <w:iCs/>
          <w:sz w:val="24"/>
          <w:szCs w:val="24"/>
          <w:lang w:eastAsia="en-US"/>
        </w:rPr>
        <w:t>[</w:t>
      </w:r>
      <w:r w:rsidRPr="00D270B2">
        <w:rPr>
          <w:rFonts w:ascii="Times New Roman" w:eastAsia="Arial Unicode MS" w:hAnsi="Times New Roman" w:cs="Times New Roman"/>
          <w:bCs/>
          <w:i/>
          <w:sz w:val="24"/>
          <w:szCs w:val="24"/>
          <w:lang w:eastAsia="en-US"/>
        </w:rPr>
        <w:t>Tiekėjo pavadinimas</w:t>
      </w:r>
      <w:r w:rsidRPr="00D270B2">
        <w:rPr>
          <w:rFonts w:ascii="Times New Roman" w:eastAsia="Arial Unicode MS" w:hAnsi="Times New Roman" w:cs="Times New Roman"/>
          <w:bCs/>
          <w:iCs/>
          <w:sz w:val="24"/>
          <w:szCs w:val="24"/>
          <w:lang w:eastAsia="en-US"/>
        </w:rPr>
        <w:t>] juridinio asmens kodas [</w:t>
      </w:r>
      <w:r w:rsidRPr="00D270B2">
        <w:rPr>
          <w:rFonts w:ascii="Times New Roman" w:eastAsia="Arial Unicode MS" w:hAnsi="Times New Roman" w:cs="Times New Roman"/>
          <w:bCs/>
          <w:i/>
          <w:sz w:val="24"/>
          <w:szCs w:val="24"/>
          <w:lang w:eastAsia="en-US"/>
        </w:rPr>
        <w:t>(juridinio) asmens kodas</w:t>
      </w:r>
      <w:r w:rsidRPr="00D270B2">
        <w:rPr>
          <w:rFonts w:ascii="Times New Roman" w:eastAsia="Arial Unicode MS" w:hAnsi="Times New Roman" w:cs="Times New Roman"/>
          <w:bCs/>
          <w:iCs/>
          <w:sz w:val="24"/>
          <w:szCs w:val="24"/>
          <w:lang w:eastAsia="en-US"/>
        </w:rPr>
        <w:t>], [</w:t>
      </w:r>
      <w:r w:rsidRPr="00D270B2">
        <w:rPr>
          <w:rFonts w:ascii="Times New Roman" w:eastAsia="Arial Unicode MS" w:hAnsi="Times New Roman" w:cs="Times New Roman"/>
          <w:bCs/>
          <w:i/>
          <w:sz w:val="24"/>
          <w:szCs w:val="24"/>
          <w:lang w:eastAsia="en-US"/>
        </w:rPr>
        <w:t>adresas</w:t>
      </w:r>
      <w:r w:rsidRPr="00D270B2">
        <w:rPr>
          <w:rFonts w:ascii="Times New Roman" w:eastAsia="Arial Unicode MS" w:hAnsi="Times New Roman" w:cs="Times New Roman"/>
          <w:bCs/>
          <w:iCs/>
          <w:sz w:val="24"/>
          <w:szCs w:val="24"/>
          <w:lang w:eastAsia="en-US"/>
        </w:rPr>
        <w:t>], atstovaujamas (-a) [</w:t>
      </w:r>
      <w:r w:rsidRPr="00D270B2">
        <w:rPr>
          <w:rFonts w:ascii="Times New Roman" w:eastAsia="Arial Unicode MS" w:hAnsi="Times New Roman" w:cs="Times New Roman"/>
          <w:bCs/>
          <w:i/>
          <w:sz w:val="24"/>
          <w:szCs w:val="24"/>
          <w:lang w:eastAsia="en-US"/>
        </w:rPr>
        <w:t>pareigos, vardas, pavardė</w:t>
      </w:r>
      <w:r w:rsidRPr="00D270B2">
        <w:rPr>
          <w:rFonts w:ascii="Times New Roman" w:eastAsia="Arial Unicode MS" w:hAnsi="Times New Roman" w:cs="Times New Roman"/>
          <w:bCs/>
          <w:iCs/>
          <w:sz w:val="24"/>
          <w:szCs w:val="24"/>
          <w:lang w:eastAsia="en-US"/>
        </w:rPr>
        <w:t>], veikiančio (-čios) pagal [</w:t>
      </w:r>
      <w:r w:rsidRPr="00D270B2">
        <w:rPr>
          <w:rFonts w:ascii="Times New Roman" w:eastAsia="Arial Unicode MS" w:hAnsi="Times New Roman" w:cs="Times New Roman"/>
          <w:bCs/>
          <w:i/>
          <w:sz w:val="24"/>
          <w:szCs w:val="24"/>
          <w:lang w:eastAsia="en-US"/>
        </w:rPr>
        <w:t>dokumentas, kurio pagrindu veikia asmuo</w:t>
      </w:r>
      <w:r w:rsidRPr="00D270B2">
        <w:rPr>
          <w:rFonts w:ascii="Times New Roman" w:eastAsia="Arial Unicode MS" w:hAnsi="Times New Roman" w:cs="Times New Roman"/>
          <w:bCs/>
          <w:iCs/>
          <w:sz w:val="24"/>
          <w:szCs w:val="24"/>
          <w:lang w:eastAsia="en-US"/>
        </w:rPr>
        <w:t>] (toliau – Rangovas),</w:t>
      </w:r>
    </w:p>
    <w:p w14:paraId="0AF154A2" w14:textId="77777777" w:rsidR="00B72B04" w:rsidRPr="00D270B2" w:rsidRDefault="00B72B04" w:rsidP="00B72B04">
      <w:pPr>
        <w:tabs>
          <w:tab w:val="left" w:pos="993"/>
        </w:tabs>
        <w:spacing w:after="0" w:line="240" w:lineRule="auto"/>
        <w:ind w:firstLine="567"/>
        <w:jc w:val="both"/>
        <w:rPr>
          <w:rFonts w:ascii="Times New Roman" w:eastAsia="Arial Unicode MS" w:hAnsi="Times New Roman" w:cs="Times New Roman"/>
          <w:bCs/>
          <w:i/>
          <w:sz w:val="24"/>
          <w:szCs w:val="24"/>
          <w:lang w:eastAsia="en-US"/>
        </w:rPr>
      </w:pPr>
      <w:r w:rsidRPr="00D270B2">
        <w:rPr>
          <w:rFonts w:ascii="Times New Roman" w:eastAsia="Arial Unicode MS" w:hAnsi="Times New Roman" w:cs="Times New Roman"/>
          <w:bCs/>
          <w:i/>
          <w:sz w:val="24"/>
          <w:szCs w:val="24"/>
          <w:lang w:eastAsia="en-US"/>
        </w:rPr>
        <w:t>Jeigu pasiūlymą pateikė tiekėjų grupė:</w:t>
      </w:r>
    </w:p>
    <w:p w14:paraId="674878DB" w14:textId="77777777" w:rsidR="00B72B04" w:rsidRPr="00D270B2" w:rsidRDefault="00B72B04" w:rsidP="00B72B04">
      <w:pPr>
        <w:tabs>
          <w:tab w:val="left" w:pos="993"/>
        </w:tabs>
        <w:spacing w:after="0" w:line="240" w:lineRule="auto"/>
        <w:ind w:firstLine="567"/>
        <w:jc w:val="both"/>
        <w:rPr>
          <w:rFonts w:ascii="Times New Roman" w:eastAsia="Arial Unicode MS" w:hAnsi="Times New Roman" w:cs="Times New Roman"/>
          <w:bCs/>
          <w:iCs/>
          <w:sz w:val="24"/>
          <w:szCs w:val="24"/>
          <w:lang w:eastAsia="en-US"/>
        </w:rPr>
      </w:pPr>
      <w:r w:rsidRPr="00D270B2">
        <w:rPr>
          <w:rFonts w:ascii="Times New Roman" w:eastAsia="Arial Unicode MS" w:hAnsi="Times New Roman" w:cs="Times New Roman"/>
          <w:bCs/>
          <w:iCs/>
          <w:sz w:val="24"/>
          <w:szCs w:val="24"/>
          <w:lang w:eastAsia="en-US"/>
        </w:rPr>
        <w:t>Tiekėjų grupė, susidedanti iš [</w:t>
      </w:r>
      <w:r w:rsidRPr="00D270B2">
        <w:rPr>
          <w:rFonts w:ascii="Times New Roman" w:eastAsia="Arial Unicode MS" w:hAnsi="Times New Roman" w:cs="Times New Roman"/>
          <w:bCs/>
          <w:i/>
          <w:sz w:val="24"/>
          <w:szCs w:val="24"/>
          <w:lang w:eastAsia="en-US"/>
        </w:rPr>
        <w:t>Tiekėjo pavadinimas</w:t>
      </w:r>
      <w:r w:rsidRPr="00D270B2">
        <w:rPr>
          <w:rFonts w:ascii="Times New Roman" w:eastAsia="Arial Unicode MS" w:hAnsi="Times New Roman" w:cs="Times New Roman"/>
          <w:bCs/>
          <w:iCs/>
          <w:sz w:val="24"/>
          <w:szCs w:val="24"/>
          <w:lang w:eastAsia="en-US"/>
        </w:rPr>
        <w:t>], juridinio asmens kodas [</w:t>
      </w:r>
      <w:r w:rsidRPr="00D270B2">
        <w:rPr>
          <w:rFonts w:ascii="Times New Roman" w:eastAsia="Arial Unicode MS" w:hAnsi="Times New Roman" w:cs="Times New Roman"/>
          <w:bCs/>
          <w:i/>
          <w:sz w:val="24"/>
          <w:szCs w:val="24"/>
          <w:lang w:eastAsia="en-US"/>
        </w:rPr>
        <w:t>(juridinio) asmens kodas</w:t>
      </w:r>
      <w:r w:rsidRPr="00D270B2">
        <w:rPr>
          <w:rFonts w:ascii="Times New Roman" w:eastAsia="Arial Unicode MS" w:hAnsi="Times New Roman" w:cs="Times New Roman"/>
          <w:bCs/>
          <w:iCs/>
          <w:sz w:val="24"/>
          <w:szCs w:val="24"/>
          <w:lang w:eastAsia="en-US"/>
        </w:rPr>
        <w:t>], [</w:t>
      </w:r>
      <w:r w:rsidRPr="00D270B2">
        <w:rPr>
          <w:rFonts w:ascii="Times New Roman" w:eastAsia="Arial Unicode MS" w:hAnsi="Times New Roman" w:cs="Times New Roman"/>
          <w:bCs/>
          <w:i/>
          <w:sz w:val="24"/>
          <w:szCs w:val="24"/>
          <w:lang w:eastAsia="en-US"/>
        </w:rPr>
        <w:t>adresas</w:t>
      </w:r>
      <w:r w:rsidRPr="00D270B2">
        <w:rPr>
          <w:rFonts w:ascii="Times New Roman" w:eastAsia="Arial Unicode MS" w:hAnsi="Times New Roman" w:cs="Times New Roman"/>
          <w:bCs/>
          <w:iCs/>
          <w:sz w:val="24"/>
          <w:szCs w:val="24"/>
          <w:lang w:eastAsia="en-US"/>
        </w:rPr>
        <w:t xml:space="preserve">], </w:t>
      </w:r>
      <w:r w:rsidRPr="00D270B2">
        <w:rPr>
          <w:rFonts w:ascii="Times New Roman" w:eastAsia="Arial Unicode MS" w:hAnsi="Times New Roman" w:cs="Times New Roman"/>
          <w:bCs/>
          <w:i/>
          <w:sz w:val="24"/>
          <w:szCs w:val="24"/>
          <w:lang w:eastAsia="en-US"/>
        </w:rPr>
        <w:t xml:space="preserve">(išvardijami visi grupės dalyviai) </w:t>
      </w:r>
      <w:r w:rsidRPr="00D270B2">
        <w:rPr>
          <w:rFonts w:ascii="Times New Roman" w:eastAsia="Arial Unicode MS" w:hAnsi="Times New Roman" w:cs="Times New Roman"/>
          <w:bCs/>
          <w:iCs/>
          <w:sz w:val="24"/>
          <w:szCs w:val="24"/>
          <w:lang w:eastAsia="en-US"/>
        </w:rPr>
        <w:t>atstovaujamas (-a) [</w:t>
      </w:r>
      <w:r w:rsidRPr="00D270B2">
        <w:rPr>
          <w:rFonts w:ascii="Times New Roman" w:eastAsia="Arial Unicode MS" w:hAnsi="Times New Roman" w:cs="Times New Roman"/>
          <w:bCs/>
          <w:i/>
          <w:sz w:val="24"/>
          <w:szCs w:val="24"/>
          <w:lang w:eastAsia="en-US"/>
        </w:rPr>
        <w:t>tiekėjų grupę atstovaujančio asmens pareigos, vardas, pavardė</w:t>
      </w:r>
      <w:r w:rsidRPr="00D270B2">
        <w:rPr>
          <w:rFonts w:ascii="Times New Roman" w:eastAsia="Arial Unicode MS" w:hAnsi="Times New Roman" w:cs="Times New Roman"/>
          <w:bCs/>
          <w:iCs/>
          <w:sz w:val="24"/>
          <w:szCs w:val="24"/>
          <w:lang w:eastAsia="en-US"/>
        </w:rPr>
        <w:t>], veikiančio (-čios) pagal [</w:t>
      </w:r>
      <w:r w:rsidRPr="00D270B2">
        <w:rPr>
          <w:rFonts w:ascii="Times New Roman" w:eastAsia="Arial Unicode MS" w:hAnsi="Times New Roman" w:cs="Times New Roman"/>
          <w:bCs/>
          <w:i/>
          <w:sz w:val="24"/>
          <w:szCs w:val="24"/>
          <w:lang w:eastAsia="en-US"/>
        </w:rPr>
        <w:t>dokumentas, kurio pagrindu veikia asmuo – jungtinės veiklos sutarties pavadinimas, sudarymo data, numeris</w:t>
      </w:r>
      <w:r w:rsidRPr="00D270B2">
        <w:rPr>
          <w:rFonts w:ascii="Times New Roman" w:eastAsia="Arial Unicode MS" w:hAnsi="Times New Roman" w:cs="Times New Roman"/>
          <w:bCs/>
          <w:iCs/>
          <w:sz w:val="24"/>
          <w:szCs w:val="24"/>
          <w:lang w:eastAsia="en-US"/>
        </w:rPr>
        <w:t>] (toliau – Rangovas),</w:t>
      </w:r>
    </w:p>
    <w:p w14:paraId="625157A0" w14:textId="4CEDBB3D" w:rsidR="00B72B04" w:rsidRPr="00D270B2" w:rsidRDefault="00B72B04" w:rsidP="00B72B04">
      <w:pPr>
        <w:tabs>
          <w:tab w:val="left" w:pos="993"/>
        </w:tabs>
        <w:spacing w:after="0" w:line="240" w:lineRule="auto"/>
        <w:ind w:firstLine="567"/>
        <w:jc w:val="both"/>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rPr>
        <w:t xml:space="preserve">toliau kartu šioje </w:t>
      </w:r>
      <w:r>
        <w:rPr>
          <w:rFonts w:ascii="Times New Roman" w:eastAsia="Arial Unicode MS" w:hAnsi="Times New Roman" w:cs="Times New Roman"/>
          <w:sz w:val="24"/>
          <w:szCs w:val="24"/>
        </w:rPr>
        <w:t>betoninių t</w:t>
      </w:r>
      <w:r w:rsidRPr="00D270B2">
        <w:rPr>
          <w:rFonts w:ascii="Times New Roman" w:eastAsia="Arial Unicode MS" w:hAnsi="Times New Roman" w:cs="Times New Roman"/>
          <w:sz w:val="24"/>
          <w:szCs w:val="24"/>
        </w:rPr>
        <w:t xml:space="preserve">rinkelių klojimo darbai, </w:t>
      </w:r>
      <w:r w:rsidRPr="00B72B04">
        <w:rPr>
          <w:rFonts w:ascii="Times New Roman" w:eastAsia="Arial Unicode MS" w:hAnsi="Times New Roman" w:cs="Times New Roman"/>
          <w:sz w:val="24"/>
          <w:szCs w:val="24"/>
          <w:lang w:eastAsia="en-US"/>
        </w:rPr>
        <w:t>Birutės g. 40, Šiauliai</w:t>
      </w:r>
      <w:r w:rsidRPr="00D270B2">
        <w:rPr>
          <w:rFonts w:ascii="Times New Roman" w:eastAsia="Arial Unicode MS" w:hAnsi="Times New Roman" w:cs="Times New Roman"/>
          <w:sz w:val="24"/>
          <w:szCs w:val="24"/>
        </w:rPr>
        <w:t xml:space="preserve"> m., </w:t>
      </w:r>
      <w:r>
        <w:rPr>
          <w:rFonts w:ascii="Times New Roman" w:eastAsia="Arial Unicode MS" w:hAnsi="Times New Roman" w:cs="Times New Roman"/>
          <w:sz w:val="24"/>
          <w:szCs w:val="24"/>
        </w:rPr>
        <w:t>abu</w:t>
      </w:r>
      <w:r w:rsidRPr="00D270B2">
        <w:rPr>
          <w:rFonts w:ascii="Times New Roman" w:eastAsia="Arial Unicode MS" w:hAnsi="Times New Roman" w:cs="Times New Roman"/>
          <w:sz w:val="24"/>
          <w:szCs w:val="24"/>
        </w:rPr>
        <w:t xml:space="preserve"> sutartyje vadinami „Šalimis“, o kiekvienas atskirai – „Šalimi“, sudarė šią </w:t>
      </w:r>
      <w:r>
        <w:rPr>
          <w:rFonts w:ascii="Times New Roman" w:eastAsia="Arial Unicode MS" w:hAnsi="Times New Roman" w:cs="Times New Roman"/>
          <w:sz w:val="24"/>
          <w:szCs w:val="24"/>
        </w:rPr>
        <w:t xml:space="preserve">betoninių </w:t>
      </w:r>
      <w:r w:rsidRPr="00D270B2">
        <w:rPr>
          <w:rFonts w:ascii="Times New Roman" w:eastAsia="Arial Unicode MS" w:hAnsi="Times New Roman" w:cs="Times New Roman"/>
          <w:sz w:val="24"/>
          <w:szCs w:val="24"/>
        </w:rPr>
        <w:t xml:space="preserve">trinkelių klojimo darbų viešojo sutartį </w:t>
      </w:r>
      <w:r w:rsidRPr="00D270B2">
        <w:rPr>
          <w:rFonts w:ascii="Times New Roman" w:eastAsia="Arial Unicode MS" w:hAnsi="Times New Roman" w:cs="Times New Roman"/>
          <w:sz w:val="24"/>
          <w:szCs w:val="24"/>
          <w:lang w:eastAsia="en-US"/>
        </w:rPr>
        <w:t>(toliau – Sutartis)</w:t>
      </w:r>
      <w:r w:rsidRPr="00D270B2">
        <w:rPr>
          <w:rFonts w:ascii="Times New Roman" w:eastAsia="Arial Unicode MS" w:hAnsi="Times New Roman" w:cs="Times New Roman"/>
          <w:sz w:val="24"/>
          <w:szCs w:val="24"/>
        </w:rPr>
        <w:t xml:space="preserve"> ir susitarė dėl toliau išvardytų sąlygų.</w:t>
      </w:r>
    </w:p>
    <w:p w14:paraId="659B8ECE"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sz w:val="24"/>
          <w:szCs w:val="24"/>
          <w:lang w:eastAsia="en-US"/>
        </w:rPr>
      </w:pPr>
    </w:p>
    <w:p w14:paraId="1BC27471"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sz w:val="24"/>
          <w:szCs w:val="24"/>
          <w:lang w:eastAsia="en-US"/>
        </w:rPr>
      </w:pPr>
      <w:r w:rsidRPr="00D270B2">
        <w:rPr>
          <w:rFonts w:ascii="Times New Roman" w:eastAsia="Times New Roman" w:hAnsi="Times New Roman" w:cs="Times New Roman"/>
          <w:b/>
          <w:sz w:val="24"/>
          <w:szCs w:val="24"/>
          <w:lang w:eastAsia="en-US"/>
        </w:rPr>
        <w:t>I SKYRIUS</w:t>
      </w:r>
    </w:p>
    <w:p w14:paraId="0DF9D358"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sz w:val="24"/>
          <w:szCs w:val="24"/>
          <w:lang w:eastAsia="en-US"/>
        </w:rPr>
      </w:pPr>
      <w:r w:rsidRPr="00D270B2">
        <w:rPr>
          <w:rFonts w:ascii="Times New Roman" w:eastAsia="Times New Roman" w:hAnsi="Times New Roman" w:cs="Times New Roman"/>
          <w:b/>
          <w:sz w:val="24"/>
          <w:szCs w:val="24"/>
          <w:lang w:eastAsia="en-US"/>
        </w:rPr>
        <w:t xml:space="preserve"> SUTARTIES OBJEKTAS</w:t>
      </w:r>
    </w:p>
    <w:p w14:paraId="442D849A" w14:textId="77777777" w:rsidR="00B72B04" w:rsidRPr="00D270B2" w:rsidRDefault="00B72B04" w:rsidP="00B72B04">
      <w:pPr>
        <w:tabs>
          <w:tab w:val="left" w:pos="993"/>
        </w:tabs>
        <w:spacing w:after="0" w:line="240" w:lineRule="auto"/>
        <w:ind w:firstLine="616"/>
        <w:jc w:val="both"/>
        <w:rPr>
          <w:rFonts w:ascii="Times New Roman" w:eastAsia="Times New Roman" w:hAnsi="Times New Roman" w:cs="Times New Roman"/>
          <w:sz w:val="24"/>
          <w:szCs w:val="24"/>
          <w:lang w:eastAsia="en-US"/>
        </w:rPr>
      </w:pPr>
    </w:p>
    <w:p w14:paraId="2144D32D" w14:textId="345EFFB8" w:rsidR="00B72B04" w:rsidRPr="009138BC" w:rsidRDefault="00B72B04" w:rsidP="00B72B04">
      <w:pPr>
        <w:numPr>
          <w:ilvl w:val="0"/>
          <w:numId w:val="1"/>
        </w:numPr>
        <w:tabs>
          <w:tab w:val="left" w:pos="1134"/>
        </w:tabs>
        <w:spacing w:after="0" w:line="240" w:lineRule="auto"/>
        <w:ind w:left="0" w:firstLine="567"/>
        <w:contextualSpacing/>
        <w:jc w:val="both"/>
        <w:rPr>
          <w:rFonts w:ascii="Times New Roman" w:eastAsia="Arial Unicode MS" w:hAnsi="Times New Roman" w:cs="Times New Roman"/>
          <w:sz w:val="24"/>
          <w:szCs w:val="24"/>
          <w:lang w:eastAsia="en-US"/>
        </w:rPr>
      </w:pPr>
      <w:r w:rsidRPr="00D270B2">
        <w:rPr>
          <w:rFonts w:ascii="Times New Roman" w:eastAsia="Times New Roman" w:hAnsi="Times New Roman" w:cs="Times New Roman"/>
          <w:b/>
          <w:bCs/>
          <w:sz w:val="24"/>
          <w:szCs w:val="20"/>
          <w:lang w:eastAsia="en-US"/>
        </w:rPr>
        <w:t xml:space="preserve">Sutarties objektas – </w:t>
      </w:r>
      <w:bookmarkStart w:id="0" w:name="_Hlk163631100"/>
      <w:r>
        <w:rPr>
          <w:rFonts w:ascii="Times New Roman" w:eastAsia="Times New Roman" w:hAnsi="Times New Roman" w:cs="Times New Roman"/>
          <w:b/>
          <w:bCs/>
          <w:sz w:val="24"/>
          <w:szCs w:val="20"/>
          <w:lang w:eastAsia="en-US"/>
        </w:rPr>
        <w:t xml:space="preserve">betoninių </w:t>
      </w:r>
      <w:r w:rsidRPr="00D270B2">
        <w:rPr>
          <w:rFonts w:ascii="Times New Roman" w:eastAsia="Arial Unicode MS" w:hAnsi="Times New Roman" w:cs="Times New Roman"/>
          <w:b/>
          <w:bCs/>
          <w:sz w:val="24"/>
          <w:szCs w:val="24"/>
          <w:lang w:eastAsia="en-US"/>
        </w:rPr>
        <w:t xml:space="preserve">trinkelių dangos klojimo darbai </w:t>
      </w:r>
      <w:bookmarkEnd w:id="0"/>
      <w:r w:rsidRPr="00D270B2">
        <w:rPr>
          <w:rFonts w:ascii="Times New Roman" w:eastAsia="Times New Roman" w:hAnsi="Times New Roman" w:cs="Times New Roman"/>
          <w:bCs/>
          <w:sz w:val="24"/>
          <w:szCs w:val="20"/>
          <w:lang w:eastAsia="en-US"/>
        </w:rPr>
        <w:t>(toliau – Darbai).</w:t>
      </w:r>
      <w:r w:rsidRPr="00D270B2">
        <w:rPr>
          <w:rFonts w:ascii="Times New Roman" w:eastAsia="Arial Unicode MS" w:hAnsi="Times New Roman" w:cs="Times New Roman"/>
          <w:sz w:val="24"/>
          <w:szCs w:val="24"/>
          <w:lang w:eastAsia="en-US"/>
        </w:rPr>
        <w:t xml:space="preserve"> Reikalavimai Sutarties objektui, perkamų Darbų savybės ir orientacinės Darbų apimtys nustatytos Sutarties 1 priede „Techninė </w:t>
      </w:r>
      <w:r w:rsidR="00C360B0" w:rsidRPr="00C360B0">
        <w:rPr>
          <w:rFonts w:ascii="Times New Roman" w:eastAsia="Arial Unicode MS" w:hAnsi="Times New Roman" w:cs="Times New Roman"/>
          <w:sz w:val="24"/>
          <w:szCs w:val="24"/>
          <w:lang w:eastAsia="en-US"/>
        </w:rPr>
        <w:t>specifikacijoje</w:t>
      </w:r>
      <w:r w:rsidRPr="00C360B0">
        <w:rPr>
          <w:rFonts w:ascii="Times New Roman" w:eastAsia="Arial Unicode MS" w:hAnsi="Times New Roman" w:cs="Times New Roman"/>
          <w:sz w:val="24"/>
          <w:szCs w:val="24"/>
          <w:lang w:eastAsia="en-US"/>
        </w:rPr>
        <w:t>“.</w:t>
      </w:r>
      <w:r w:rsidRPr="00D270B2">
        <w:rPr>
          <w:rFonts w:ascii="Times New Roman" w:eastAsia="Arial Unicode MS" w:hAnsi="Times New Roman" w:cs="Times New Roman"/>
          <w:sz w:val="24"/>
          <w:szCs w:val="24"/>
          <w:lang w:eastAsia="en-US"/>
        </w:rPr>
        <w:t xml:space="preserve"> Sutartyje nurodyti Darbų kiekiai yra orientaciniai ir nėra laikomi faktiniais. Visa rizika dėl tikslių Darbų kiekių įvertinimo tenka Rangovui. Darbai apima </w:t>
      </w:r>
      <w:r w:rsidRPr="00D270B2">
        <w:rPr>
          <w:rFonts w:ascii="Times New Roman" w:eastAsia="Times New Roman" w:hAnsi="Times New Roman" w:cs="Times New Roman"/>
          <w:bCs/>
          <w:sz w:val="24"/>
          <w:szCs w:val="20"/>
          <w:lang w:eastAsia="en-US"/>
        </w:rPr>
        <w:t xml:space="preserve">visų reikalingų darbų atlikimą, pabaigtų darbų vykdomosios dokumentacijos perdavimą Užsakovui, o taip pat visus reikalingus matavimo, išbandymų, defektų ištaisymo, valymo darbus ir visus kitus darbus, kurie yra reikalingi, kad būtų pasirašytas Darbų priėmimo-perdavimo aktas ir objektas būtų tinkamas eksploatuoti.  </w:t>
      </w:r>
    </w:p>
    <w:p w14:paraId="261FFED2" w14:textId="288F1138" w:rsidR="009138BC" w:rsidRPr="00520229" w:rsidRDefault="009138BC" w:rsidP="00520229">
      <w:pPr>
        <w:numPr>
          <w:ilvl w:val="0"/>
          <w:numId w:val="1"/>
        </w:numPr>
        <w:tabs>
          <w:tab w:val="left" w:pos="1134"/>
        </w:tabs>
        <w:spacing w:line="240" w:lineRule="auto"/>
        <w:ind w:left="0" w:firstLine="567"/>
        <w:contextualSpacing/>
        <w:jc w:val="both"/>
        <w:rPr>
          <w:rFonts w:ascii="Times New Roman" w:eastAsia="Times New Roman" w:hAnsi="Times New Roman" w:cs="Times New Roman"/>
          <w:sz w:val="24"/>
          <w:szCs w:val="20"/>
          <w:lang w:eastAsia="en-US"/>
        </w:rPr>
      </w:pPr>
      <w:r w:rsidRPr="00520229">
        <w:rPr>
          <w:rFonts w:ascii="Times New Roman" w:eastAsia="Times New Roman" w:hAnsi="Times New Roman" w:cs="Times New Roman"/>
          <w:sz w:val="24"/>
          <w:szCs w:val="20"/>
          <w:lang w:eastAsia="en-US"/>
        </w:rPr>
        <w:t xml:space="preserve">Pirkimas </w:t>
      </w:r>
      <w:r w:rsidR="00520229" w:rsidRPr="00520229">
        <w:rPr>
          <w:rFonts w:ascii="Times New Roman" w:eastAsia="Times New Roman" w:hAnsi="Times New Roman" w:cs="Times New Roman"/>
          <w:sz w:val="24"/>
          <w:szCs w:val="20"/>
          <w:lang w:eastAsia="en-US"/>
        </w:rPr>
        <w:t>finansuojamas įgyvendinant projektą Nr. 26-004-P-0001 „Edukacinių erdvių įrengimas Šiaulių miesto ugdymo įstaigose, vystant visos dienos mokyklos veiklas“, finansuojamą iš Europos Regioninės plėtros fondo (ERPF 2021/2027).</w:t>
      </w:r>
    </w:p>
    <w:p w14:paraId="686626E8" w14:textId="77777777" w:rsidR="00B72B04" w:rsidRPr="00D270B2" w:rsidRDefault="00B72B04" w:rsidP="00B72B04">
      <w:pPr>
        <w:tabs>
          <w:tab w:val="left" w:pos="1134"/>
        </w:tabs>
        <w:spacing w:after="0" w:line="240" w:lineRule="auto"/>
        <w:ind w:right="-174"/>
        <w:jc w:val="both"/>
        <w:outlineLvl w:val="1"/>
        <w:rPr>
          <w:rFonts w:ascii="Times New Roman" w:eastAsia="Times New Roman" w:hAnsi="Times New Roman" w:cs="Times New Roman"/>
          <w:b/>
          <w:sz w:val="24"/>
          <w:szCs w:val="24"/>
          <w:lang w:eastAsia="en-US"/>
        </w:rPr>
      </w:pPr>
    </w:p>
    <w:p w14:paraId="31EF9003" w14:textId="77777777" w:rsidR="00B72B04" w:rsidRPr="00D270B2" w:rsidRDefault="00B72B04" w:rsidP="00B72B04">
      <w:pPr>
        <w:tabs>
          <w:tab w:val="left" w:pos="993"/>
        </w:tabs>
        <w:spacing w:after="0" w:line="240" w:lineRule="auto"/>
        <w:ind w:right="-174"/>
        <w:jc w:val="center"/>
        <w:outlineLvl w:val="1"/>
        <w:rPr>
          <w:rFonts w:ascii="Times New Roman" w:eastAsia="Times New Roman" w:hAnsi="Times New Roman" w:cs="Times New Roman"/>
          <w:b/>
          <w:sz w:val="24"/>
          <w:szCs w:val="24"/>
          <w:lang w:eastAsia="en-US"/>
        </w:rPr>
      </w:pPr>
      <w:r w:rsidRPr="00D270B2">
        <w:rPr>
          <w:rFonts w:ascii="Times New Roman" w:eastAsia="Times New Roman" w:hAnsi="Times New Roman" w:cs="Times New Roman"/>
          <w:b/>
          <w:sz w:val="24"/>
          <w:szCs w:val="24"/>
          <w:lang w:eastAsia="en-US"/>
        </w:rPr>
        <w:t>II SKYRIUS</w:t>
      </w:r>
    </w:p>
    <w:p w14:paraId="4E7494FC" w14:textId="77777777" w:rsidR="00B72B04" w:rsidRPr="00D270B2" w:rsidRDefault="00B72B04" w:rsidP="00B72B04">
      <w:pPr>
        <w:tabs>
          <w:tab w:val="left" w:pos="993"/>
        </w:tabs>
        <w:spacing w:after="0" w:line="240" w:lineRule="auto"/>
        <w:ind w:right="-174"/>
        <w:jc w:val="center"/>
        <w:outlineLvl w:val="1"/>
        <w:rPr>
          <w:rFonts w:ascii="Times New Roman" w:eastAsia="Times New Roman" w:hAnsi="Times New Roman" w:cs="Times New Roman"/>
          <w:b/>
          <w:sz w:val="24"/>
          <w:szCs w:val="24"/>
          <w:lang w:eastAsia="en-US"/>
        </w:rPr>
      </w:pPr>
      <w:r w:rsidRPr="00D270B2">
        <w:rPr>
          <w:rFonts w:ascii="Times New Roman" w:eastAsia="Times New Roman" w:hAnsi="Times New Roman" w:cs="Times New Roman"/>
          <w:b/>
          <w:sz w:val="24"/>
          <w:szCs w:val="24"/>
          <w:lang w:eastAsia="en-US"/>
        </w:rPr>
        <w:t xml:space="preserve"> SUTARTIES OBJEKTO KAINA IR ATSISKAITYMO TVARKA</w:t>
      </w:r>
    </w:p>
    <w:p w14:paraId="698475D7" w14:textId="77777777" w:rsidR="00B72B04" w:rsidRPr="00D270B2" w:rsidRDefault="00B72B04" w:rsidP="00B72B04">
      <w:pPr>
        <w:tabs>
          <w:tab w:val="left" w:pos="993"/>
        </w:tabs>
        <w:spacing w:after="0" w:line="240" w:lineRule="auto"/>
        <w:ind w:firstLine="616"/>
        <w:rPr>
          <w:rFonts w:ascii="Times New Roman" w:eastAsia="Times New Roman" w:hAnsi="Times New Roman" w:cs="Times New Roman"/>
          <w:sz w:val="24"/>
          <w:szCs w:val="24"/>
          <w:lang w:eastAsia="en-US"/>
        </w:rPr>
      </w:pPr>
    </w:p>
    <w:p w14:paraId="19A9A155" w14:textId="77777777" w:rsidR="00B72B04" w:rsidRPr="00D270B2" w:rsidRDefault="00B72B04" w:rsidP="00B72B04">
      <w:pPr>
        <w:numPr>
          <w:ilvl w:val="0"/>
          <w:numId w:val="1"/>
        </w:numPr>
        <w:tabs>
          <w:tab w:val="left" w:pos="1106"/>
          <w:tab w:val="left" w:pos="1134"/>
        </w:tabs>
        <w:overflowPunct w:val="0"/>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b/>
          <w:sz w:val="23"/>
          <w:szCs w:val="23"/>
          <w:lang w:eastAsia="en-US"/>
        </w:rPr>
      </w:pPr>
      <w:bookmarkStart w:id="1" w:name="_Hlk105577137"/>
      <w:r w:rsidRPr="00D270B2">
        <w:rPr>
          <w:rFonts w:ascii="Times New Roman" w:eastAsia="Times New Roman" w:hAnsi="Times New Roman" w:cs="Times New Roman"/>
          <w:bCs/>
          <w:sz w:val="24"/>
          <w:szCs w:val="20"/>
          <w:lang w:eastAsia="en-US"/>
        </w:rPr>
        <w:t>Pradinės Sutarties vertė be</w:t>
      </w:r>
      <w:r w:rsidRPr="00D270B2">
        <w:rPr>
          <w:rFonts w:ascii="Times New Roman" w:eastAsia="Times New Roman" w:hAnsi="Times New Roman" w:cs="Times New Roman"/>
          <w:bCs/>
          <w:spacing w:val="-3"/>
          <w:sz w:val="24"/>
          <w:szCs w:val="20"/>
          <w:lang w:eastAsia="en-US"/>
        </w:rPr>
        <w:t xml:space="preserve"> pridėtinės vertės mokesčio (toliau – PVM) – ____________</w:t>
      </w:r>
      <w:r w:rsidRPr="00D270B2">
        <w:rPr>
          <w:rFonts w:ascii="Times New Roman" w:eastAsia="Times New Roman" w:hAnsi="Times New Roman" w:cs="Times New Roman"/>
          <w:bCs/>
          <w:i/>
          <w:iCs/>
          <w:sz w:val="24"/>
          <w:szCs w:val="20"/>
          <w:lang w:eastAsia="en-US"/>
        </w:rPr>
        <w:t xml:space="preserve"> </w:t>
      </w:r>
      <w:r w:rsidRPr="00D270B2">
        <w:rPr>
          <w:rFonts w:ascii="Times New Roman" w:eastAsia="Times New Roman" w:hAnsi="Times New Roman" w:cs="Times New Roman"/>
          <w:bCs/>
          <w:sz w:val="24"/>
          <w:szCs w:val="20"/>
          <w:lang w:eastAsia="en-US"/>
        </w:rPr>
        <w:t>(</w:t>
      </w:r>
      <w:r w:rsidRPr="00D270B2">
        <w:rPr>
          <w:rFonts w:ascii="Times New Roman" w:eastAsia="Times New Roman" w:hAnsi="Times New Roman" w:cs="Times New Roman"/>
          <w:bCs/>
          <w:i/>
          <w:iCs/>
          <w:sz w:val="24"/>
          <w:szCs w:val="20"/>
          <w:lang w:eastAsia="en-US"/>
        </w:rPr>
        <w:t>įrašyti skaičiais</w:t>
      </w:r>
      <w:r w:rsidRPr="00D270B2">
        <w:rPr>
          <w:rFonts w:ascii="Times New Roman" w:eastAsia="Times New Roman" w:hAnsi="Times New Roman" w:cs="Times New Roman"/>
          <w:bCs/>
          <w:sz w:val="24"/>
          <w:szCs w:val="20"/>
          <w:lang w:eastAsia="en-US"/>
        </w:rPr>
        <w:t>) Eur (</w:t>
      </w:r>
      <w:r w:rsidRPr="00D270B2">
        <w:rPr>
          <w:rFonts w:ascii="Times New Roman" w:eastAsia="Times New Roman" w:hAnsi="Times New Roman" w:cs="Times New Roman"/>
          <w:bCs/>
          <w:i/>
          <w:iCs/>
          <w:sz w:val="24"/>
          <w:szCs w:val="20"/>
          <w:lang w:eastAsia="en-US"/>
        </w:rPr>
        <w:t>įrašyti žodžiais</w:t>
      </w:r>
      <w:r w:rsidRPr="00D270B2">
        <w:rPr>
          <w:rFonts w:ascii="Times New Roman" w:eastAsia="Times New Roman" w:hAnsi="Times New Roman" w:cs="Times New Roman"/>
          <w:bCs/>
          <w:sz w:val="24"/>
          <w:szCs w:val="20"/>
          <w:lang w:eastAsia="en-US"/>
        </w:rPr>
        <w:t>).</w:t>
      </w:r>
      <w:r w:rsidRPr="00D270B2">
        <w:rPr>
          <w:rFonts w:ascii="Times New Roman" w:eastAsia="Times New Roman" w:hAnsi="Times New Roman" w:cs="Times New Roman"/>
          <w:b/>
          <w:sz w:val="24"/>
          <w:szCs w:val="20"/>
          <w:lang w:eastAsia="en-US"/>
        </w:rPr>
        <w:t xml:space="preserve"> </w:t>
      </w:r>
      <w:r w:rsidRPr="00D270B2">
        <w:rPr>
          <w:rFonts w:ascii="Times New Roman" w:eastAsia="Times New Roman" w:hAnsi="Times New Roman" w:cs="Times New Roman"/>
          <w:bCs/>
          <w:sz w:val="24"/>
          <w:szCs w:val="20"/>
          <w:lang w:eastAsia="en-US"/>
        </w:rPr>
        <w:t>Darbų kaina</w:t>
      </w:r>
      <w:r w:rsidRPr="00D270B2">
        <w:rPr>
          <w:rFonts w:ascii="Times New Roman" w:eastAsia="Times New Roman" w:hAnsi="Times New Roman" w:cs="Times New Roman"/>
          <w:bCs/>
          <w:spacing w:val="-3"/>
          <w:sz w:val="24"/>
          <w:szCs w:val="20"/>
          <w:lang w:eastAsia="en-US"/>
        </w:rPr>
        <w:t xml:space="preserve"> be PVM – ____________</w:t>
      </w:r>
      <w:r w:rsidRPr="00D270B2">
        <w:rPr>
          <w:rFonts w:ascii="Times New Roman" w:eastAsia="Times New Roman" w:hAnsi="Times New Roman" w:cs="Times New Roman"/>
          <w:bCs/>
          <w:i/>
          <w:iCs/>
          <w:sz w:val="24"/>
          <w:szCs w:val="20"/>
          <w:lang w:eastAsia="en-US"/>
        </w:rPr>
        <w:t xml:space="preserve"> </w:t>
      </w:r>
      <w:r w:rsidRPr="00D270B2">
        <w:rPr>
          <w:rFonts w:ascii="Times New Roman" w:eastAsia="Times New Roman" w:hAnsi="Times New Roman" w:cs="Times New Roman"/>
          <w:bCs/>
          <w:sz w:val="24"/>
          <w:szCs w:val="20"/>
          <w:lang w:eastAsia="en-US"/>
        </w:rPr>
        <w:t>(</w:t>
      </w:r>
      <w:r w:rsidRPr="00D270B2">
        <w:rPr>
          <w:rFonts w:ascii="Times New Roman" w:eastAsia="Times New Roman" w:hAnsi="Times New Roman" w:cs="Times New Roman"/>
          <w:bCs/>
          <w:i/>
          <w:iCs/>
          <w:sz w:val="24"/>
          <w:szCs w:val="20"/>
          <w:lang w:eastAsia="en-US"/>
        </w:rPr>
        <w:t>įrašyti skaičiais</w:t>
      </w:r>
      <w:r w:rsidRPr="00D270B2">
        <w:rPr>
          <w:rFonts w:ascii="Times New Roman" w:eastAsia="Times New Roman" w:hAnsi="Times New Roman" w:cs="Times New Roman"/>
          <w:bCs/>
          <w:sz w:val="24"/>
          <w:szCs w:val="20"/>
          <w:lang w:eastAsia="en-US"/>
        </w:rPr>
        <w:t>) Eur (</w:t>
      </w:r>
      <w:r w:rsidRPr="00D270B2">
        <w:rPr>
          <w:rFonts w:ascii="Times New Roman" w:eastAsia="Times New Roman" w:hAnsi="Times New Roman" w:cs="Times New Roman"/>
          <w:bCs/>
          <w:i/>
          <w:iCs/>
          <w:sz w:val="24"/>
          <w:szCs w:val="20"/>
          <w:lang w:eastAsia="en-US"/>
        </w:rPr>
        <w:t>įrašyti žodžiais</w:t>
      </w:r>
      <w:r w:rsidRPr="00D270B2">
        <w:rPr>
          <w:rFonts w:ascii="Times New Roman" w:eastAsia="Times New Roman" w:hAnsi="Times New Roman" w:cs="Times New Roman"/>
          <w:bCs/>
          <w:sz w:val="24"/>
          <w:szCs w:val="20"/>
          <w:lang w:eastAsia="en-US"/>
        </w:rPr>
        <w:t>)</w:t>
      </w:r>
      <w:r w:rsidRPr="00D270B2">
        <w:rPr>
          <w:rFonts w:ascii="Times New Roman" w:eastAsia="Times New Roman" w:hAnsi="Times New Roman" w:cs="Times New Roman"/>
          <w:bCs/>
          <w:spacing w:val="-3"/>
          <w:sz w:val="24"/>
          <w:szCs w:val="20"/>
          <w:lang w:eastAsia="en-US"/>
        </w:rPr>
        <w:t>, PVM – ____________</w:t>
      </w:r>
      <w:r w:rsidRPr="00D270B2">
        <w:rPr>
          <w:rFonts w:ascii="Times New Roman" w:eastAsia="Times New Roman" w:hAnsi="Times New Roman" w:cs="Times New Roman"/>
          <w:bCs/>
          <w:i/>
          <w:iCs/>
          <w:sz w:val="24"/>
          <w:szCs w:val="20"/>
          <w:lang w:eastAsia="en-US"/>
        </w:rPr>
        <w:t xml:space="preserve"> </w:t>
      </w:r>
      <w:r w:rsidRPr="00D270B2">
        <w:rPr>
          <w:rFonts w:ascii="Times New Roman" w:eastAsia="Times New Roman" w:hAnsi="Times New Roman" w:cs="Times New Roman"/>
          <w:bCs/>
          <w:sz w:val="24"/>
          <w:szCs w:val="20"/>
          <w:lang w:eastAsia="en-US"/>
        </w:rPr>
        <w:t>(</w:t>
      </w:r>
      <w:r w:rsidRPr="00D270B2">
        <w:rPr>
          <w:rFonts w:ascii="Times New Roman" w:eastAsia="Times New Roman" w:hAnsi="Times New Roman" w:cs="Times New Roman"/>
          <w:bCs/>
          <w:i/>
          <w:iCs/>
          <w:sz w:val="24"/>
          <w:szCs w:val="20"/>
          <w:lang w:eastAsia="en-US"/>
        </w:rPr>
        <w:t>įrašyti skaičiais</w:t>
      </w:r>
      <w:r w:rsidRPr="00D270B2">
        <w:rPr>
          <w:rFonts w:ascii="Times New Roman" w:eastAsia="Times New Roman" w:hAnsi="Times New Roman" w:cs="Times New Roman"/>
          <w:bCs/>
          <w:sz w:val="24"/>
          <w:szCs w:val="20"/>
          <w:lang w:eastAsia="en-US"/>
        </w:rPr>
        <w:t>) Eur (</w:t>
      </w:r>
      <w:r w:rsidRPr="00D270B2">
        <w:rPr>
          <w:rFonts w:ascii="Times New Roman" w:eastAsia="Times New Roman" w:hAnsi="Times New Roman" w:cs="Times New Roman"/>
          <w:bCs/>
          <w:i/>
          <w:iCs/>
          <w:sz w:val="24"/>
          <w:szCs w:val="20"/>
          <w:lang w:eastAsia="en-US"/>
        </w:rPr>
        <w:t>įrašyti žodžiais</w:t>
      </w:r>
      <w:r w:rsidRPr="00D270B2">
        <w:rPr>
          <w:rFonts w:ascii="Times New Roman" w:eastAsia="Times New Roman" w:hAnsi="Times New Roman" w:cs="Times New Roman"/>
          <w:bCs/>
          <w:sz w:val="24"/>
          <w:szCs w:val="20"/>
          <w:lang w:eastAsia="en-US"/>
        </w:rPr>
        <w:t>)</w:t>
      </w:r>
      <w:r w:rsidRPr="00D270B2">
        <w:rPr>
          <w:rFonts w:ascii="Times New Roman" w:eastAsia="Times New Roman" w:hAnsi="Times New Roman" w:cs="Times New Roman"/>
          <w:bCs/>
          <w:spacing w:val="-3"/>
          <w:sz w:val="24"/>
          <w:szCs w:val="20"/>
          <w:lang w:eastAsia="en-US"/>
        </w:rPr>
        <w:t xml:space="preserve">, </w:t>
      </w:r>
      <w:r w:rsidRPr="00D270B2">
        <w:rPr>
          <w:rFonts w:ascii="Times New Roman" w:eastAsia="Times New Roman" w:hAnsi="Times New Roman" w:cs="Times New Roman"/>
          <w:b/>
          <w:spacing w:val="-3"/>
          <w:sz w:val="24"/>
          <w:szCs w:val="20"/>
          <w:lang w:eastAsia="en-US"/>
        </w:rPr>
        <w:t>Darbų kaina su PVM</w:t>
      </w:r>
      <w:bookmarkStart w:id="2" w:name="_Hlk14945398"/>
      <w:r w:rsidRPr="00D270B2">
        <w:rPr>
          <w:rFonts w:ascii="Times New Roman" w:eastAsia="Times New Roman" w:hAnsi="Times New Roman" w:cs="Times New Roman"/>
          <w:b/>
          <w:spacing w:val="-3"/>
          <w:sz w:val="24"/>
          <w:szCs w:val="20"/>
          <w:lang w:eastAsia="en-US"/>
        </w:rPr>
        <w:t xml:space="preserve"> – ____________</w:t>
      </w:r>
      <w:r w:rsidRPr="00D270B2">
        <w:rPr>
          <w:rFonts w:ascii="Times New Roman" w:eastAsia="Times New Roman" w:hAnsi="Times New Roman" w:cs="Times New Roman"/>
          <w:b/>
          <w:i/>
          <w:iCs/>
          <w:sz w:val="24"/>
          <w:szCs w:val="20"/>
          <w:lang w:eastAsia="en-US"/>
        </w:rPr>
        <w:t xml:space="preserve"> </w:t>
      </w:r>
      <w:r w:rsidRPr="00D270B2">
        <w:rPr>
          <w:rFonts w:ascii="Times New Roman" w:eastAsia="Times New Roman" w:hAnsi="Times New Roman" w:cs="Times New Roman"/>
          <w:b/>
          <w:sz w:val="24"/>
          <w:szCs w:val="20"/>
          <w:lang w:eastAsia="en-US"/>
        </w:rPr>
        <w:t>(</w:t>
      </w:r>
      <w:r w:rsidRPr="00D270B2">
        <w:rPr>
          <w:rFonts w:ascii="Times New Roman" w:eastAsia="Times New Roman" w:hAnsi="Times New Roman" w:cs="Times New Roman"/>
          <w:b/>
          <w:i/>
          <w:iCs/>
          <w:sz w:val="24"/>
          <w:szCs w:val="20"/>
          <w:lang w:eastAsia="en-US"/>
        </w:rPr>
        <w:t>įrašyti skaičiais</w:t>
      </w:r>
      <w:r w:rsidRPr="00D270B2">
        <w:rPr>
          <w:rFonts w:ascii="Times New Roman" w:eastAsia="Times New Roman" w:hAnsi="Times New Roman" w:cs="Times New Roman"/>
          <w:b/>
          <w:sz w:val="24"/>
          <w:szCs w:val="20"/>
          <w:lang w:eastAsia="en-US"/>
        </w:rPr>
        <w:t>) Eur (</w:t>
      </w:r>
      <w:r w:rsidRPr="00D270B2">
        <w:rPr>
          <w:rFonts w:ascii="Times New Roman" w:eastAsia="Times New Roman" w:hAnsi="Times New Roman" w:cs="Times New Roman"/>
          <w:b/>
          <w:i/>
          <w:iCs/>
          <w:sz w:val="24"/>
          <w:szCs w:val="20"/>
          <w:lang w:eastAsia="en-US"/>
        </w:rPr>
        <w:t>įrašyti žodžiais</w:t>
      </w:r>
      <w:r w:rsidRPr="00D270B2">
        <w:rPr>
          <w:rFonts w:ascii="Times New Roman" w:eastAsia="Times New Roman" w:hAnsi="Times New Roman" w:cs="Times New Roman"/>
          <w:b/>
          <w:sz w:val="24"/>
          <w:szCs w:val="20"/>
          <w:lang w:eastAsia="en-US"/>
        </w:rPr>
        <w:t>).</w:t>
      </w:r>
      <w:bookmarkEnd w:id="2"/>
    </w:p>
    <w:p w14:paraId="1B9F06C2" w14:textId="77777777" w:rsidR="00B72B04" w:rsidRPr="00D270B2" w:rsidRDefault="00B72B04" w:rsidP="00B72B04">
      <w:pPr>
        <w:numPr>
          <w:ilvl w:val="0"/>
          <w:numId w:val="1"/>
        </w:numPr>
        <w:tabs>
          <w:tab w:val="left" w:pos="1106"/>
          <w:tab w:val="left" w:pos="1134"/>
        </w:tabs>
        <w:overflowPunct w:val="0"/>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Darbų kaina per visą Sutarties galiojimo laikotarpį nekeičiama, išskyrus Sutartyje nustatytus atvejus.</w:t>
      </w:r>
    </w:p>
    <w:p w14:paraId="3ED301E4" w14:textId="77777777" w:rsidR="00B72B04" w:rsidRPr="00D270B2" w:rsidRDefault="00B72B04" w:rsidP="00B72B04">
      <w:pPr>
        <w:numPr>
          <w:ilvl w:val="0"/>
          <w:numId w:val="1"/>
        </w:numPr>
        <w:tabs>
          <w:tab w:val="left" w:pos="1106"/>
          <w:tab w:val="left" w:pos="1134"/>
        </w:tabs>
        <w:overflowPunct w:val="0"/>
        <w:autoSpaceDE w:val="0"/>
        <w:autoSpaceDN w:val="0"/>
        <w:adjustRightInd w:val="0"/>
        <w:spacing w:after="0" w:line="240" w:lineRule="auto"/>
        <w:ind w:left="0" w:firstLine="602"/>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lastRenderedPageBreak/>
        <w:t>Į Darbų kainą yra įskaičiuoti visi Darbų atlikimo kaštai, statybinių medžiagų, įrangos bei priemonių įsigijimo išlaidos, visi mokami mokesčiai, rinkliavos ir kitos išlaidos, susijusios su Sutarties įsipareigojimų vykdymu.</w:t>
      </w:r>
    </w:p>
    <w:bookmarkEnd w:id="1"/>
    <w:p w14:paraId="3FFC5142" w14:textId="77777777" w:rsidR="00B72B04" w:rsidRPr="00D270B2" w:rsidRDefault="00B72B04" w:rsidP="00B72B04">
      <w:pPr>
        <w:numPr>
          <w:ilvl w:val="0"/>
          <w:numId w:val="1"/>
        </w:numPr>
        <w:tabs>
          <w:tab w:val="left" w:pos="1106"/>
          <w:tab w:val="left" w:pos="1134"/>
        </w:tabs>
        <w:overflowPunct w:val="0"/>
        <w:autoSpaceDE w:val="0"/>
        <w:autoSpaceDN w:val="0"/>
        <w:adjustRightInd w:val="0"/>
        <w:spacing w:after="0" w:line="240" w:lineRule="auto"/>
        <w:ind w:left="0" w:firstLine="602"/>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Sutarčiai taikoma fiksuotos kainos kainodara.</w:t>
      </w:r>
      <w:r w:rsidRPr="00D270B2">
        <w:rPr>
          <w:rFonts w:ascii="Times New Roman" w:eastAsia="Arial Unicode MS" w:hAnsi="Times New Roman" w:cs="Times New Roman"/>
          <w:sz w:val="24"/>
          <w:szCs w:val="24"/>
          <w:lang w:eastAsia="en-US"/>
        </w:rPr>
        <w:t xml:space="preserve"> </w:t>
      </w:r>
    </w:p>
    <w:p w14:paraId="4DC62B1D" w14:textId="77777777" w:rsidR="00B72B04" w:rsidRPr="00D270B2" w:rsidRDefault="00B72B04" w:rsidP="00B72B04">
      <w:pPr>
        <w:numPr>
          <w:ilvl w:val="0"/>
          <w:numId w:val="1"/>
        </w:numPr>
        <w:tabs>
          <w:tab w:val="left" w:pos="1106"/>
          <w:tab w:val="left" w:pos="1134"/>
        </w:tabs>
        <w:overflowPunct w:val="0"/>
        <w:autoSpaceDE w:val="0"/>
        <w:autoSpaceDN w:val="0"/>
        <w:adjustRightInd w:val="0"/>
        <w:spacing w:after="0" w:line="240" w:lineRule="auto"/>
        <w:ind w:left="0" w:firstLine="602"/>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Mokėjimai atliekami eurais (Eur) tokia tvarka:</w:t>
      </w:r>
    </w:p>
    <w:p w14:paraId="4670E515" w14:textId="77777777" w:rsidR="00B72B04" w:rsidRPr="00D270B2" w:rsidRDefault="00B72B04" w:rsidP="00B72B04">
      <w:pPr>
        <w:numPr>
          <w:ilvl w:val="1"/>
          <w:numId w:val="1"/>
        </w:numPr>
        <w:tabs>
          <w:tab w:val="left" w:pos="1106"/>
          <w:tab w:val="left" w:pos="1134"/>
          <w:tab w:val="left" w:pos="1176"/>
        </w:tabs>
        <w:overflowPunct w:val="0"/>
        <w:autoSpaceDE w:val="0"/>
        <w:autoSpaceDN w:val="0"/>
        <w:adjustRightInd w:val="0"/>
        <w:spacing w:after="0" w:line="240" w:lineRule="auto"/>
        <w:ind w:left="0" w:firstLine="602"/>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b/>
          <w:bCs/>
          <w:sz w:val="24"/>
          <w:szCs w:val="20"/>
          <w:lang w:eastAsia="en-US"/>
        </w:rPr>
        <w:t>Užsakovas</w:t>
      </w:r>
      <w:r w:rsidRPr="00D270B2">
        <w:rPr>
          <w:rFonts w:ascii="Times New Roman" w:eastAsia="Times New Roman" w:hAnsi="Times New Roman" w:cs="Times New Roman"/>
          <w:sz w:val="24"/>
          <w:szCs w:val="20"/>
          <w:lang w:eastAsia="en-US"/>
        </w:rPr>
        <w:t xml:space="preserve"> už tinkamai atliktus ir perduotus Darbus </w:t>
      </w:r>
      <w:r w:rsidRPr="00D270B2">
        <w:rPr>
          <w:rFonts w:ascii="Times New Roman" w:eastAsia="Times New Roman" w:hAnsi="Times New Roman" w:cs="Times New Roman"/>
          <w:b/>
          <w:bCs/>
          <w:sz w:val="24"/>
          <w:szCs w:val="20"/>
          <w:lang w:eastAsia="en-US"/>
        </w:rPr>
        <w:t>Rangovui sumoka</w:t>
      </w:r>
      <w:r w:rsidRPr="00D270B2">
        <w:rPr>
          <w:rFonts w:ascii="Times New Roman" w:eastAsia="Times New Roman" w:hAnsi="Times New Roman" w:cs="Times New Roman"/>
          <w:sz w:val="24"/>
          <w:szCs w:val="20"/>
          <w:lang w:eastAsia="en-US"/>
        </w:rPr>
        <w:t xml:space="preserve"> pagal Rangovo pateiktus tinkamus atsiskaitymo dokumentus </w:t>
      </w:r>
      <w:r w:rsidRPr="00D270B2">
        <w:rPr>
          <w:rFonts w:ascii="Times New Roman" w:eastAsia="Times New Roman" w:hAnsi="Times New Roman" w:cs="Times New Roman"/>
          <w:b/>
          <w:bCs/>
          <w:sz w:val="24"/>
          <w:szCs w:val="20"/>
          <w:lang w:eastAsia="en-US"/>
        </w:rPr>
        <w:t>ne vėliau kaip per 30 dienų</w:t>
      </w:r>
      <w:r w:rsidRPr="00D270B2">
        <w:rPr>
          <w:rFonts w:ascii="Times New Roman" w:eastAsia="Times New Roman" w:hAnsi="Times New Roman" w:cs="Times New Roman"/>
          <w:sz w:val="24"/>
          <w:szCs w:val="20"/>
          <w:lang w:eastAsia="en-US"/>
        </w:rPr>
        <w:t xml:space="preserve"> nuo tinkamai atliktų Darbų perdavimo ir tinkamų atsiskaitymo dokumentų pateikimo dienos; </w:t>
      </w:r>
    </w:p>
    <w:p w14:paraId="74111F88" w14:textId="77777777" w:rsidR="00B72B04" w:rsidRPr="00D270B2" w:rsidRDefault="00B72B04" w:rsidP="00B72B04">
      <w:pPr>
        <w:numPr>
          <w:ilvl w:val="1"/>
          <w:numId w:val="1"/>
        </w:numPr>
        <w:tabs>
          <w:tab w:val="left" w:pos="1106"/>
          <w:tab w:val="left" w:pos="1134"/>
          <w:tab w:val="left" w:pos="1176"/>
        </w:tabs>
        <w:overflowPunct w:val="0"/>
        <w:autoSpaceDE w:val="0"/>
        <w:autoSpaceDN w:val="0"/>
        <w:adjustRightInd w:val="0"/>
        <w:spacing w:after="0" w:line="240" w:lineRule="auto"/>
        <w:ind w:left="0" w:firstLine="602"/>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Arial Unicode MS" w:hAnsi="Times New Roman" w:cs="Times New Roman"/>
          <w:sz w:val="24"/>
          <w:szCs w:val="24"/>
          <w:lang w:eastAsia="en-US"/>
        </w:rPr>
        <w:t xml:space="preserve">vykdant Sutartį,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w:t>
      </w:r>
      <w:r w:rsidRPr="00D270B2">
        <w:rPr>
          <w:rFonts w:ascii="Times New Roman" w:eastAsia="Arial Unicode MS" w:hAnsi="Times New Roman" w:cs="Times New Roman"/>
          <w:bCs/>
          <w:sz w:val="24"/>
          <w:szCs w:val="24"/>
          <w:lang w:eastAsia="en-US"/>
        </w:rPr>
        <w:t xml:space="preserve">(taip pat ir išankstines sąskaitas, jei taikoma) </w:t>
      </w:r>
      <w:r w:rsidRPr="00D270B2">
        <w:rPr>
          <w:rFonts w:ascii="Times New Roman" w:eastAsia="Arial Unicode MS" w:hAnsi="Times New Roman" w:cs="Times New Roman"/>
          <w:sz w:val="24"/>
          <w:szCs w:val="24"/>
          <w:lang w:eastAsia="en-US"/>
        </w:rPr>
        <w:t>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sąskaitų administravimo bendrosios informacinės sistemos „SABIS“ priemonėmis. Užsakovas elektronines sąskaitas faktūras priima ir apdoroja naudodamasi „SABIS“ priemonėmis.</w:t>
      </w:r>
    </w:p>
    <w:p w14:paraId="4FF39A7E" w14:textId="77777777" w:rsidR="00B72B04" w:rsidRPr="00D270B2" w:rsidRDefault="00B72B04" w:rsidP="00B72B04">
      <w:pPr>
        <w:numPr>
          <w:ilvl w:val="1"/>
          <w:numId w:val="1"/>
        </w:numPr>
        <w:tabs>
          <w:tab w:val="left" w:pos="1106"/>
          <w:tab w:val="left" w:pos="1134"/>
          <w:tab w:val="left" w:pos="1176"/>
        </w:tabs>
        <w:overflowPunct w:val="0"/>
        <w:autoSpaceDE w:val="0"/>
        <w:autoSpaceDN w:val="0"/>
        <w:adjustRightInd w:val="0"/>
        <w:spacing w:after="0" w:line="240" w:lineRule="auto"/>
        <w:ind w:left="0" w:firstLine="602"/>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Užsakovas už tinkamai atliktus ir perduotus Darbus Rangovui sumoka mokėjimo pavedimu į Rangovo nurodytą banko sąskaitą.</w:t>
      </w:r>
    </w:p>
    <w:p w14:paraId="4F7AB7CD" w14:textId="77777777" w:rsidR="00B72B04" w:rsidRPr="00D270B2" w:rsidRDefault="00B72B04" w:rsidP="00B72B04">
      <w:pPr>
        <w:tabs>
          <w:tab w:val="left" w:pos="993"/>
        </w:tabs>
        <w:spacing w:after="0" w:line="240" w:lineRule="auto"/>
        <w:ind w:firstLine="567"/>
        <w:jc w:val="center"/>
        <w:rPr>
          <w:rFonts w:ascii="Times New Roman" w:eastAsia="Times New Roman" w:hAnsi="Times New Roman" w:cs="Times New Roman"/>
          <w:b/>
          <w:bCs/>
          <w:sz w:val="24"/>
          <w:szCs w:val="20"/>
          <w:lang w:eastAsia="en-US"/>
        </w:rPr>
      </w:pPr>
    </w:p>
    <w:p w14:paraId="31EA201F"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bCs/>
          <w:sz w:val="24"/>
          <w:szCs w:val="20"/>
          <w:lang w:eastAsia="en-US"/>
        </w:rPr>
      </w:pPr>
      <w:r w:rsidRPr="00D270B2">
        <w:rPr>
          <w:rFonts w:ascii="Times New Roman" w:eastAsia="Times New Roman" w:hAnsi="Times New Roman" w:cs="Times New Roman"/>
          <w:b/>
          <w:bCs/>
          <w:sz w:val="24"/>
          <w:szCs w:val="20"/>
          <w:lang w:eastAsia="en-US"/>
        </w:rPr>
        <w:t>III SKYRIUS</w:t>
      </w:r>
    </w:p>
    <w:p w14:paraId="7DDF0745"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sz w:val="24"/>
          <w:szCs w:val="20"/>
          <w:lang w:eastAsia="en-US"/>
        </w:rPr>
      </w:pPr>
      <w:r w:rsidRPr="00D270B2">
        <w:rPr>
          <w:rFonts w:ascii="Times New Roman" w:eastAsia="Times New Roman" w:hAnsi="Times New Roman" w:cs="Times New Roman"/>
          <w:b/>
          <w:sz w:val="24"/>
          <w:szCs w:val="20"/>
          <w:lang w:eastAsia="en-US"/>
        </w:rPr>
        <w:t>DARBŲ ATLIKIMO TERMINAS</w:t>
      </w:r>
    </w:p>
    <w:p w14:paraId="7026E33D" w14:textId="77777777" w:rsidR="00B72B04" w:rsidRPr="00D270B2" w:rsidRDefault="00B72B04" w:rsidP="00B72B04">
      <w:pPr>
        <w:tabs>
          <w:tab w:val="left" w:pos="993"/>
        </w:tabs>
        <w:spacing w:after="0" w:line="240" w:lineRule="auto"/>
        <w:ind w:firstLine="616"/>
        <w:jc w:val="center"/>
        <w:rPr>
          <w:rFonts w:ascii="Times New Roman" w:eastAsia="Times New Roman" w:hAnsi="Times New Roman" w:cs="Times New Roman"/>
          <w:b/>
          <w:bCs/>
          <w:sz w:val="24"/>
          <w:szCs w:val="20"/>
          <w:lang w:eastAsia="en-US"/>
        </w:rPr>
      </w:pPr>
    </w:p>
    <w:p w14:paraId="1EE8A10F" w14:textId="5D160D2C" w:rsidR="00B72B04" w:rsidRPr="00055148" w:rsidRDefault="00B72B04" w:rsidP="00B72B04">
      <w:pPr>
        <w:numPr>
          <w:ilvl w:val="0"/>
          <w:numId w:val="1"/>
        </w:numPr>
        <w:tabs>
          <w:tab w:val="left" w:pos="1106"/>
        </w:tabs>
        <w:spacing w:after="0" w:line="240" w:lineRule="auto"/>
        <w:ind w:left="0" w:firstLine="602"/>
        <w:contextualSpacing/>
        <w:jc w:val="both"/>
        <w:rPr>
          <w:rFonts w:ascii="Times New Roman" w:eastAsia="Times New Roman" w:hAnsi="Times New Roman" w:cs="Times New Roman"/>
          <w:b/>
          <w:sz w:val="24"/>
          <w:szCs w:val="20"/>
          <w:lang w:eastAsia="en-US"/>
        </w:rPr>
      </w:pPr>
      <w:r w:rsidRPr="00D270B2">
        <w:rPr>
          <w:rFonts w:ascii="Times New Roman" w:eastAsia="Times New Roman" w:hAnsi="Times New Roman" w:cs="Times New Roman"/>
          <w:b/>
          <w:bCs/>
          <w:sz w:val="24"/>
          <w:szCs w:val="24"/>
          <w:bdr w:val="none" w:sz="0" w:space="0" w:color="auto" w:frame="1"/>
          <w:lang w:eastAsia="en-US"/>
        </w:rPr>
        <w:t xml:space="preserve">Darbų atlikimo terminas – </w:t>
      </w:r>
      <w:r w:rsidR="002D585A">
        <w:rPr>
          <w:rFonts w:ascii="Times New Roman" w:eastAsia="Times New Roman" w:hAnsi="Times New Roman" w:cs="Times New Roman"/>
          <w:b/>
          <w:bCs/>
          <w:sz w:val="24"/>
          <w:szCs w:val="24"/>
          <w:bdr w:val="none" w:sz="0" w:space="0" w:color="auto" w:frame="1"/>
          <w:lang w:eastAsia="en-US"/>
        </w:rPr>
        <w:t xml:space="preserve">ne vėliau kaip </w:t>
      </w:r>
      <w:r w:rsidR="00C360B0">
        <w:rPr>
          <w:rFonts w:ascii="Times New Roman" w:eastAsia="Times New Roman" w:hAnsi="Times New Roman" w:cs="Times New Roman"/>
          <w:sz w:val="24"/>
          <w:szCs w:val="24"/>
          <w:bdr w:val="none" w:sz="0" w:space="0" w:color="auto" w:frame="1"/>
          <w:lang w:eastAsia="en-US"/>
        </w:rPr>
        <w:t>iki 2026-04-30</w:t>
      </w:r>
      <w:r w:rsidRPr="00661C00">
        <w:rPr>
          <w:rFonts w:ascii="Times New Roman" w:eastAsia="Times New Roman" w:hAnsi="Times New Roman" w:cs="Times New Roman"/>
          <w:sz w:val="24"/>
          <w:szCs w:val="24"/>
          <w:bdr w:val="none" w:sz="0" w:space="0" w:color="auto" w:frame="1"/>
          <w:lang w:eastAsia="en-US"/>
        </w:rPr>
        <w:t>.</w:t>
      </w:r>
      <w:r w:rsidRPr="00D270B2">
        <w:rPr>
          <w:rFonts w:ascii="Times New Roman" w:eastAsia="Times New Roman" w:hAnsi="Times New Roman" w:cs="Times New Roman"/>
          <w:b/>
          <w:bCs/>
          <w:sz w:val="24"/>
          <w:szCs w:val="24"/>
          <w:bdr w:val="none" w:sz="0" w:space="0" w:color="auto" w:frame="1"/>
          <w:lang w:eastAsia="en-US"/>
        </w:rPr>
        <w:t xml:space="preserve"> </w:t>
      </w:r>
    </w:p>
    <w:p w14:paraId="5D7786B4" w14:textId="29CF2C39" w:rsidR="00B72B04" w:rsidRPr="00C360B0" w:rsidRDefault="00B72B04" w:rsidP="00B72B04">
      <w:pPr>
        <w:numPr>
          <w:ilvl w:val="0"/>
          <w:numId w:val="1"/>
        </w:numPr>
        <w:tabs>
          <w:tab w:val="left" w:pos="1106"/>
        </w:tabs>
        <w:spacing w:after="0" w:line="240" w:lineRule="auto"/>
        <w:ind w:left="0" w:firstLine="602"/>
        <w:contextualSpacing/>
        <w:jc w:val="both"/>
        <w:rPr>
          <w:rFonts w:ascii="Times New Roman" w:eastAsia="Times New Roman" w:hAnsi="Times New Roman" w:cs="Times New Roman"/>
          <w:b/>
          <w:sz w:val="24"/>
          <w:szCs w:val="24"/>
          <w:lang w:eastAsia="en-US"/>
        </w:rPr>
      </w:pPr>
      <w:r w:rsidRPr="00C360B0">
        <w:rPr>
          <w:rFonts w:ascii="Times New Roman" w:hAnsi="Times New Roman" w:cs="Times New Roman"/>
          <w:sz w:val="24"/>
          <w:szCs w:val="24"/>
        </w:rPr>
        <w:t xml:space="preserve">Rangovas </w:t>
      </w:r>
      <w:r w:rsidRPr="00C360B0">
        <w:rPr>
          <w:rFonts w:ascii="Times New Roman" w:hAnsi="Times New Roman" w:cs="Times New Roman"/>
          <w:kern w:val="2"/>
          <w:sz w:val="24"/>
          <w:szCs w:val="24"/>
        </w:rPr>
        <w:t xml:space="preserve">turi teisę į Darbų suteikimo termino pratęsimą, tačiau tik tuo atveju, jei atsiranda įrodymais pagrįstų kliūčių ar trukdymų, kurių atsiradimui </w:t>
      </w:r>
      <w:r w:rsidRPr="00C360B0">
        <w:rPr>
          <w:rFonts w:ascii="Times New Roman" w:hAnsi="Times New Roman" w:cs="Times New Roman"/>
          <w:sz w:val="24"/>
          <w:szCs w:val="24"/>
        </w:rPr>
        <w:t xml:space="preserve">Rangovas </w:t>
      </w:r>
      <w:r w:rsidRPr="00C360B0">
        <w:rPr>
          <w:rFonts w:ascii="Times New Roman" w:hAnsi="Times New Roman" w:cs="Times New Roman"/>
          <w:kern w:val="2"/>
          <w:sz w:val="24"/>
          <w:szCs w:val="24"/>
        </w:rPr>
        <w:t xml:space="preserve">neturi įtakos ir už kuriuos jis neatsako, ir kurie sukelti ir priskirtini tretiesiems asmenims, ar kitų aplinkybių, kurių </w:t>
      </w:r>
      <w:r w:rsidRPr="00C360B0">
        <w:rPr>
          <w:rFonts w:ascii="Times New Roman" w:hAnsi="Times New Roman" w:cs="Times New Roman"/>
          <w:sz w:val="24"/>
          <w:szCs w:val="24"/>
        </w:rPr>
        <w:t xml:space="preserve">Rangovas </w:t>
      </w:r>
      <w:r w:rsidRPr="00C360B0">
        <w:rPr>
          <w:rFonts w:ascii="Times New Roman" w:hAnsi="Times New Roman" w:cs="Times New Roman"/>
          <w:kern w:val="2"/>
          <w:sz w:val="24"/>
          <w:szCs w:val="24"/>
        </w:rPr>
        <w:t xml:space="preserve">negalėjo iš anksto numatyti. Aplinkybės, kuriomis grindžiama būtinybė pratęsti Darbų atlikimo terminą, jokiu būdu negali priklausyti nuo </w:t>
      </w:r>
      <w:r w:rsidRPr="00C360B0">
        <w:rPr>
          <w:rFonts w:ascii="Times New Roman" w:hAnsi="Times New Roman" w:cs="Times New Roman"/>
          <w:sz w:val="24"/>
          <w:szCs w:val="24"/>
        </w:rPr>
        <w:t>Rangovo</w:t>
      </w:r>
      <w:r w:rsidRPr="00C360B0">
        <w:rPr>
          <w:rFonts w:ascii="Times New Roman" w:hAnsi="Times New Roman" w:cs="Times New Roman"/>
          <w:kern w:val="2"/>
          <w:sz w:val="24"/>
          <w:szCs w:val="24"/>
        </w:rPr>
        <w:t xml:space="preserve">. Kiekvienu tokiu atveju, </w:t>
      </w:r>
      <w:r w:rsidRPr="00C360B0">
        <w:rPr>
          <w:rFonts w:ascii="Times New Roman" w:hAnsi="Times New Roman" w:cs="Times New Roman"/>
          <w:sz w:val="24"/>
          <w:szCs w:val="24"/>
        </w:rPr>
        <w:t xml:space="preserve">Rangovas </w:t>
      </w:r>
      <w:r w:rsidRPr="00C360B0">
        <w:rPr>
          <w:rFonts w:ascii="Times New Roman" w:hAnsi="Times New Roman" w:cs="Times New Roman"/>
          <w:kern w:val="2"/>
          <w:sz w:val="24"/>
          <w:szCs w:val="24"/>
        </w:rPr>
        <w:t xml:space="preserve">raštu nedelsdamas, bet ne vėliau kaip per </w:t>
      </w:r>
      <w:r w:rsidRPr="00C360B0">
        <w:rPr>
          <w:rFonts w:ascii="Times New Roman" w:hAnsi="Times New Roman" w:cs="Times New Roman"/>
          <w:b/>
          <w:bCs/>
          <w:color w:val="000000" w:themeColor="text1"/>
          <w:kern w:val="2"/>
          <w:sz w:val="24"/>
          <w:szCs w:val="24"/>
        </w:rPr>
        <w:t>5 darbo dienas</w:t>
      </w:r>
      <w:r w:rsidRPr="00C360B0">
        <w:rPr>
          <w:rFonts w:ascii="Times New Roman" w:hAnsi="Times New Roman" w:cs="Times New Roman"/>
          <w:kern w:val="2"/>
          <w:sz w:val="24"/>
          <w:szCs w:val="24"/>
        </w:rPr>
        <w:t>, apie tai praneša Užsakovui, pateikdamas minėtų aplinkybių egzistavimo įrodymus. Nurodytas aplinkybes vertina Užsakovas. Užsakovui sutikus, Darbų suteikimo terminas gali būti pratęsiamas tik minėtų aplinkybių egzistavimo laikotarpiui, bet ne ilgiau nei 1 mėnesiui  laikotarpiui.</w:t>
      </w:r>
    </w:p>
    <w:p w14:paraId="4D778174" w14:textId="77777777" w:rsidR="00B72B04" w:rsidRPr="00D270B2" w:rsidRDefault="00B72B04" w:rsidP="00B72B04">
      <w:pPr>
        <w:tabs>
          <w:tab w:val="left" w:pos="993"/>
        </w:tabs>
        <w:spacing w:after="0" w:line="240" w:lineRule="auto"/>
        <w:ind w:left="567"/>
        <w:contextualSpacing/>
        <w:jc w:val="both"/>
        <w:rPr>
          <w:rFonts w:ascii="Times New Roman" w:eastAsia="Times New Roman" w:hAnsi="Times New Roman" w:cs="Times New Roman"/>
          <w:b/>
          <w:sz w:val="24"/>
          <w:szCs w:val="20"/>
          <w:lang w:eastAsia="en-US"/>
        </w:rPr>
      </w:pPr>
    </w:p>
    <w:p w14:paraId="7CAE25B7"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sz w:val="24"/>
          <w:szCs w:val="20"/>
          <w:lang w:eastAsia="en-US"/>
        </w:rPr>
      </w:pPr>
      <w:r w:rsidRPr="00D270B2">
        <w:rPr>
          <w:rFonts w:ascii="Times New Roman" w:eastAsia="Times New Roman" w:hAnsi="Times New Roman" w:cs="Times New Roman"/>
          <w:b/>
          <w:sz w:val="24"/>
          <w:szCs w:val="20"/>
          <w:lang w:eastAsia="en-US"/>
        </w:rPr>
        <w:t>IV SKYRIUS</w:t>
      </w:r>
    </w:p>
    <w:p w14:paraId="3FE9D0DF"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sz w:val="24"/>
          <w:szCs w:val="20"/>
          <w:lang w:eastAsia="en-US"/>
        </w:rPr>
      </w:pPr>
      <w:r w:rsidRPr="00D270B2">
        <w:rPr>
          <w:rFonts w:ascii="Times New Roman" w:eastAsia="Times New Roman" w:hAnsi="Times New Roman" w:cs="Times New Roman"/>
          <w:b/>
          <w:sz w:val="24"/>
          <w:szCs w:val="20"/>
          <w:lang w:eastAsia="en-US"/>
        </w:rPr>
        <w:t xml:space="preserve">DARBŲ PERDAVIMO IR PRIĖMIMO TVARKA </w:t>
      </w:r>
    </w:p>
    <w:p w14:paraId="07FECA5D" w14:textId="77777777" w:rsidR="00B72B04" w:rsidRPr="00D270B2" w:rsidRDefault="00B72B04" w:rsidP="00B72B04">
      <w:pPr>
        <w:tabs>
          <w:tab w:val="left" w:pos="993"/>
        </w:tabs>
        <w:spacing w:after="0" w:line="240" w:lineRule="auto"/>
        <w:ind w:firstLine="616"/>
        <w:jc w:val="both"/>
        <w:rPr>
          <w:rFonts w:ascii="Times New Roman" w:eastAsia="Times New Roman" w:hAnsi="Times New Roman" w:cs="Times New Roman"/>
          <w:b/>
          <w:sz w:val="24"/>
          <w:szCs w:val="20"/>
          <w:lang w:eastAsia="en-US"/>
        </w:rPr>
      </w:pPr>
    </w:p>
    <w:p w14:paraId="54A612F9" w14:textId="77777777" w:rsidR="00B72B04" w:rsidRPr="00D270B2" w:rsidRDefault="00B72B04" w:rsidP="00B72B04">
      <w:pPr>
        <w:numPr>
          <w:ilvl w:val="0"/>
          <w:numId w:val="1"/>
        </w:numPr>
        <w:tabs>
          <w:tab w:val="left" w:pos="1106"/>
        </w:tabs>
        <w:overflowPunct w:val="0"/>
        <w:autoSpaceDE w:val="0"/>
        <w:autoSpaceDN w:val="0"/>
        <w:adjustRightInd w:val="0"/>
        <w:spacing w:after="0" w:line="240" w:lineRule="auto"/>
        <w:ind w:left="0" w:firstLine="560"/>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Darbų rezultatas (pagal Sutartį užbaigti visi Sutartyje numatyti Darbai ir ištaisyti visi defektai (jeigu tokie yra)) priimamas ir priėmimo dokumentai įforminami vadovaujantis Lietuvos Respublikos statybos įstatymo ir/ar kitų Darbus reglamentuojančių teisės aktų reikalavimais bei šios Sutarties sąlygomis:</w:t>
      </w:r>
    </w:p>
    <w:p w14:paraId="0232B559" w14:textId="77777777" w:rsidR="00B72B04" w:rsidRPr="00D270B2" w:rsidRDefault="00B72B04" w:rsidP="00B72B04">
      <w:pPr>
        <w:numPr>
          <w:ilvl w:val="1"/>
          <w:numId w:val="1"/>
        </w:numPr>
        <w:tabs>
          <w:tab w:val="left" w:pos="1106"/>
          <w:tab w:val="left" w:pos="1276"/>
        </w:tabs>
        <w:spacing w:after="0" w:line="240" w:lineRule="auto"/>
        <w:ind w:left="0" w:firstLine="560"/>
        <w:contextualSpacing/>
        <w:jc w:val="both"/>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 xml:space="preserve">Rangovas informuoja Užsakovą raštu apie Darbų užbaigimo datą pagal šią Sutartį ne vėliau kaip prieš 5 darbo dienas iki Darbų rezultato perdavimo Užsakovui ir pateikia Užsakovui atliktų Darbų dokumentaciją; </w:t>
      </w:r>
    </w:p>
    <w:p w14:paraId="6E63D778" w14:textId="77777777" w:rsidR="00B72B04" w:rsidRPr="00D270B2" w:rsidRDefault="00B72B04" w:rsidP="00B72B04">
      <w:pPr>
        <w:numPr>
          <w:ilvl w:val="1"/>
          <w:numId w:val="1"/>
        </w:numPr>
        <w:tabs>
          <w:tab w:val="left" w:pos="1106"/>
          <w:tab w:val="left" w:pos="1276"/>
        </w:tabs>
        <w:spacing w:after="0" w:line="240" w:lineRule="auto"/>
        <w:ind w:left="0" w:firstLine="560"/>
        <w:contextualSpacing/>
        <w:jc w:val="both"/>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lastRenderedPageBreak/>
        <w:t>Darbų rezultatas turi atitikti Lietuvoje galiojančių teisės aktų reikalavimus ir šios Sutarties keliamus reikalavimus.</w:t>
      </w:r>
    </w:p>
    <w:p w14:paraId="074E0305" w14:textId="77777777" w:rsidR="00B72B04" w:rsidRPr="00D270B2" w:rsidRDefault="00B72B04" w:rsidP="00B72B04">
      <w:pPr>
        <w:numPr>
          <w:ilvl w:val="0"/>
          <w:numId w:val="1"/>
        </w:numPr>
        <w:tabs>
          <w:tab w:val="left" w:pos="1106"/>
        </w:tabs>
        <w:overflowPunct w:val="0"/>
        <w:autoSpaceDE w:val="0"/>
        <w:autoSpaceDN w:val="0"/>
        <w:adjustRightInd w:val="0"/>
        <w:spacing w:after="0" w:line="240" w:lineRule="auto"/>
        <w:ind w:left="0" w:firstLine="560"/>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Užsakovas gali nepriimti atliktų Darbų rezultato, jei jų perdavimo metu nustatomi trūkumai, kurie gali trukdyti eksploatuoti objektą pagal paskirtį.</w:t>
      </w:r>
    </w:p>
    <w:p w14:paraId="56D69AED" w14:textId="77777777" w:rsidR="00B72B04" w:rsidRPr="00D270B2" w:rsidRDefault="00B72B04" w:rsidP="00B72B04">
      <w:pPr>
        <w:numPr>
          <w:ilvl w:val="0"/>
          <w:numId w:val="1"/>
        </w:numPr>
        <w:tabs>
          <w:tab w:val="left" w:pos="1106"/>
        </w:tabs>
        <w:overflowPunct w:val="0"/>
        <w:autoSpaceDE w:val="0"/>
        <w:autoSpaceDN w:val="0"/>
        <w:adjustRightInd w:val="0"/>
        <w:spacing w:after="0" w:line="240" w:lineRule="auto"/>
        <w:ind w:left="0" w:firstLine="560"/>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Darbai turi būti atlikti ir Užsakovui turi būti perduotas Darbų rezultatas per Sutarties 7 punkte nurodytą terminą. Darbų rezultato perdavimo Užsakovui data yra Darbų perdavimo-priėmimo akto pasirašymo data. Iki šios datos turi būti užbaigti visi Darbai, ištaisyti defektai bei Užsakovui perduoti visi su Sutarties objektu susiję dokumentai.</w:t>
      </w:r>
    </w:p>
    <w:p w14:paraId="02025436" w14:textId="77777777" w:rsidR="00B72B04" w:rsidRPr="00D270B2" w:rsidRDefault="00B72B04" w:rsidP="00B72B04">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0"/>
          <w:lang w:eastAsia="en-US"/>
        </w:rPr>
      </w:pPr>
    </w:p>
    <w:p w14:paraId="2E65547D"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bCs/>
          <w:sz w:val="24"/>
          <w:szCs w:val="20"/>
          <w:lang w:eastAsia="en-US"/>
        </w:rPr>
      </w:pPr>
      <w:r w:rsidRPr="00D270B2">
        <w:rPr>
          <w:rFonts w:ascii="Times New Roman" w:eastAsia="Times New Roman" w:hAnsi="Times New Roman" w:cs="Times New Roman"/>
          <w:b/>
          <w:bCs/>
          <w:sz w:val="24"/>
          <w:szCs w:val="20"/>
          <w:lang w:eastAsia="en-US"/>
        </w:rPr>
        <w:t>V SKYRIUS</w:t>
      </w:r>
    </w:p>
    <w:p w14:paraId="00671416"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bCs/>
          <w:sz w:val="24"/>
          <w:szCs w:val="20"/>
          <w:lang w:eastAsia="en-US"/>
        </w:rPr>
      </w:pPr>
      <w:r w:rsidRPr="00D270B2">
        <w:rPr>
          <w:rFonts w:ascii="Times New Roman" w:eastAsia="Times New Roman" w:hAnsi="Times New Roman" w:cs="Times New Roman"/>
          <w:b/>
          <w:bCs/>
          <w:sz w:val="24"/>
          <w:szCs w:val="20"/>
          <w:lang w:eastAsia="en-US"/>
        </w:rPr>
        <w:t xml:space="preserve"> SUTARTIES ŠALIŲ ĮSIPAREIGOJIMAI</w:t>
      </w:r>
    </w:p>
    <w:p w14:paraId="0D7A3DDA" w14:textId="77777777" w:rsidR="00B72B04" w:rsidRPr="00D270B2" w:rsidRDefault="00B72B04" w:rsidP="00B72B04">
      <w:pPr>
        <w:tabs>
          <w:tab w:val="left" w:pos="993"/>
        </w:tabs>
        <w:spacing w:after="0" w:line="240" w:lineRule="auto"/>
        <w:ind w:firstLine="616"/>
        <w:jc w:val="center"/>
        <w:rPr>
          <w:rFonts w:ascii="Times New Roman" w:eastAsia="Times New Roman" w:hAnsi="Times New Roman" w:cs="Times New Roman"/>
          <w:b/>
          <w:bCs/>
          <w:sz w:val="24"/>
          <w:szCs w:val="20"/>
          <w:lang w:eastAsia="en-US"/>
        </w:rPr>
      </w:pPr>
    </w:p>
    <w:p w14:paraId="25A38DF8"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560"/>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Rangovas turi teisę:</w:t>
      </w:r>
    </w:p>
    <w:p w14:paraId="21EEFFB8" w14:textId="77777777" w:rsidR="00131D60" w:rsidRDefault="00B72B04" w:rsidP="00131D60">
      <w:pPr>
        <w:numPr>
          <w:ilvl w:val="1"/>
          <w:numId w:val="1"/>
        </w:numPr>
        <w:tabs>
          <w:tab w:val="left" w:pos="567"/>
          <w:tab w:val="left" w:pos="1134"/>
          <w:tab w:val="left" w:pos="1276"/>
        </w:tabs>
        <w:spacing w:after="0" w:line="240" w:lineRule="auto"/>
        <w:ind w:left="0" w:firstLine="560"/>
        <w:contextualSpacing/>
        <w:jc w:val="both"/>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naudotis Lietuvos Respublikos teisės aktuose numatytomis Rangovo teisėmis</w:t>
      </w:r>
      <w:r w:rsidR="005211AD">
        <w:rPr>
          <w:rFonts w:ascii="Times New Roman" w:eastAsia="Times New Roman" w:hAnsi="Times New Roman" w:cs="Times New Roman"/>
          <w:sz w:val="24"/>
          <w:szCs w:val="20"/>
          <w:lang w:eastAsia="en-US"/>
        </w:rPr>
        <w:t>;</w:t>
      </w:r>
    </w:p>
    <w:p w14:paraId="4B575CB9" w14:textId="6D42E495" w:rsidR="00131D60" w:rsidRPr="00131D60" w:rsidRDefault="00131D60" w:rsidP="00131D60">
      <w:pPr>
        <w:numPr>
          <w:ilvl w:val="1"/>
          <w:numId w:val="1"/>
        </w:numPr>
        <w:tabs>
          <w:tab w:val="left" w:pos="567"/>
          <w:tab w:val="left" w:pos="1134"/>
          <w:tab w:val="left" w:pos="1276"/>
        </w:tabs>
        <w:spacing w:after="0" w:line="240" w:lineRule="auto"/>
        <w:ind w:left="0" w:firstLine="560"/>
        <w:contextualSpacing/>
        <w:jc w:val="both"/>
        <w:rPr>
          <w:rFonts w:ascii="Times New Roman" w:eastAsia="Times New Roman" w:hAnsi="Times New Roman" w:cs="Times New Roman"/>
          <w:sz w:val="24"/>
          <w:szCs w:val="24"/>
          <w:lang w:eastAsia="en-US"/>
        </w:rPr>
      </w:pPr>
      <w:r w:rsidRPr="00131D60">
        <w:rPr>
          <w:rFonts w:ascii="Times New Roman" w:hAnsi="Times New Roman"/>
          <w:sz w:val="24"/>
          <w:szCs w:val="24"/>
        </w:rPr>
        <w:t>Rangovui tinkamai atlikus Darbus, Užsakovas privalo sumokėti Sutarties kainą</w:t>
      </w:r>
      <w:r w:rsidRPr="00131D60">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nurodytą šios sutarties 3 p.</w:t>
      </w:r>
    </w:p>
    <w:p w14:paraId="64F9FCF4" w14:textId="6127B4FE" w:rsidR="00B72B04" w:rsidRPr="00D270B2" w:rsidRDefault="00B72B04" w:rsidP="00B72B04">
      <w:pPr>
        <w:numPr>
          <w:ilvl w:val="0"/>
          <w:numId w:val="1"/>
        </w:numPr>
        <w:tabs>
          <w:tab w:val="left" w:pos="1134"/>
          <w:tab w:val="left" w:pos="1276"/>
        </w:tabs>
        <w:overflowPunct w:val="0"/>
        <w:autoSpaceDE w:val="0"/>
        <w:autoSpaceDN w:val="0"/>
        <w:adjustRightInd w:val="0"/>
        <w:spacing w:after="0" w:line="240" w:lineRule="auto"/>
        <w:ind w:left="0" w:firstLine="560"/>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Rangovas įsipareigoja:</w:t>
      </w:r>
    </w:p>
    <w:p w14:paraId="32AD9E78" w14:textId="77777777" w:rsidR="00B72B04" w:rsidRPr="00D270B2" w:rsidRDefault="00B72B04" w:rsidP="00B72B04">
      <w:pPr>
        <w:numPr>
          <w:ilvl w:val="1"/>
          <w:numId w:val="1"/>
        </w:numPr>
        <w:tabs>
          <w:tab w:val="left" w:pos="1134"/>
          <w:tab w:val="left" w:pos="1276"/>
        </w:tabs>
        <w:spacing w:after="0" w:line="240" w:lineRule="auto"/>
        <w:ind w:left="0" w:right="-1" w:firstLine="560"/>
        <w:contextualSpacing/>
        <w:jc w:val="both"/>
        <w:rPr>
          <w:rFonts w:ascii="Times New Roman" w:eastAsia="Times New Roman" w:hAnsi="Times New Roman" w:cs="Times New Roman"/>
          <w:b/>
          <w:bCs/>
          <w:sz w:val="24"/>
          <w:szCs w:val="20"/>
          <w:lang w:eastAsia="en-US"/>
        </w:rPr>
      </w:pPr>
      <w:bookmarkStart w:id="3" w:name="_Hlk70509808"/>
      <w:r w:rsidRPr="00D270B2">
        <w:rPr>
          <w:rFonts w:ascii="Times New Roman" w:eastAsia="Times New Roman" w:hAnsi="Times New Roman" w:cs="Times New Roman"/>
          <w:sz w:val="24"/>
          <w:szCs w:val="24"/>
          <w:lang w:eastAsia="en-US"/>
        </w:rPr>
        <w:t xml:space="preserve">atlikti Darbus, vadovaudamasis </w:t>
      </w:r>
      <w:r w:rsidRPr="00D270B2">
        <w:rPr>
          <w:rFonts w:ascii="Times New Roman" w:eastAsia="Times New Roman" w:hAnsi="Times New Roman" w:cs="Times New Roman"/>
          <w:sz w:val="24"/>
          <w:szCs w:val="24"/>
          <w:shd w:val="clear" w:color="auto" w:fill="FFFFFF"/>
          <w:lang w:eastAsia="en-US"/>
        </w:rPr>
        <w:t>Darbus reglamentuojančiais teisės aktais/dokumentais, Darbų viešojo pirkimo dokumentais ir šios Sutarties sąlygomis. Darbų viešojo pirkimo dokumentai yra neatskiriama Sutarties dalis;</w:t>
      </w:r>
    </w:p>
    <w:bookmarkEnd w:id="3"/>
    <w:p w14:paraId="49A5386F" w14:textId="77777777" w:rsidR="00B72B04" w:rsidRPr="00D270B2" w:rsidRDefault="00B72B04" w:rsidP="00B72B04">
      <w:pPr>
        <w:numPr>
          <w:ilvl w:val="1"/>
          <w:numId w:val="1"/>
        </w:numPr>
        <w:tabs>
          <w:tab w:val="left" w:pos="1134"/>
          <w:tab w:val="left" w:pos="1276"/>
        </w:tabs>
        <w:spacing w:after="0" w:line="240" w:lineRule="auto"/>
        <w:ind w:left="0" w:right="-1" w:firstLine="560"/>
        <w:contextualSpacing/>
        <w:jc w:val="both"/>
        <w:rPr>
          <w:rFonts w:ascii="Times New Roman" w:eastAsia="Times New Roman" w:hAnsi="Times New Roman" w:cs="Times New Roman"/>
          <w:b/>
          <w:bCs/>
          <w:sz w:val="24"/>
          <w:szCs w:val="20"/>
          <w:lang w:eastAsia="en-US"/>
        </w:rPr>
      </w:pPr>
      <w:r w:rsidRPr="00D270B2">
        <w:rPr>
          <w:rFonts w:ascii="Times New Roman" w:eastAsia="Times New Roman" w:hAnsi="Times New Roman" w:cs="Times New Roman"/>
          <w:sz w:val="24"/>
          <w:szCs w:val="20"/>
          <w:lang w:eastAsia="en-US"/>
        </w:rPr>
        <w:t>vykdyti teisėtus Užsakovo reikalavimus, susijusius su Sutarties vykdymu;</w:t>
      </w:r>
    </w:p>
    <w:p w14:paraId="6272E82B" w14:textId="77777777" w:rsidR="00B72B04" w:rsidRPr="00D270B2" w:rsidRDefault="00B72B04" w:rsidP="00B72B04">
      <w:pPr>
        <w:numPr>
          <w:ilvl w:val="1"/>
          <w:numId w:val="1"/>
        </w:numPr>
        <w:tabs>
          <w:tab w:val="left" w:pos="1134"/>
          <w:tab w:val="left" w:pos="1276"/>
        </w:tabs>
        <w:spacing w:after="0" w:line="240" w:lineRule="auto"/>
        <w:ind w:left="0" w:right="-1" w:firstLine="560"/>
        <w:contextualSpacing/>
        <w:jc w:val="both"/>
        <w:rPr>
          <w:rFonts w:ascii="Times New Roman" w:eastAsia="Times New Roman" w:hAnsi="Times New Roman" w:cs="Times New Roman"/>
          <w:b/>
          <w:bCs/>
          <w:sz w:val="24"/>
          <w:szCs w:val="20"/>
          <w:lang w:eastAsia="en-US"/>
        </w:rPr>
      </w:pPr>
      <w:r w:rsidRPr="00D270B2">
        <w:rPr>
          <w:rFonts w:ascii="Times New Roman" w:eastAsia="Times New Roman" w:hAnsi="Times New Roman" w:cs="Times New Roman"/>
          <w:sz w:val="24"/>
          <w:szCs w:val="20"/>
          <w:lang w:eastAsia="ar-SA"/>
        </w:rPr>
        <w:t xml:space="preserve">laikytis aplinkos apsaugos kriterijų (Darbų viešojo pirkimo dokumentuose nustatytų „žaliojo“ pirkimo reikalavimų). </w:t>
      </w:r>
      <w:r w:rsidRPr="00D270B2">
        <w:rPr>
          <w:rFonts w:ascii="Times New Roman" w:eastAsia="Arial Unicode MS" w:hAnsi="Times New Roman" w:cs="Times New Roman"/>
          <w:sz w:val="24"/>
          <w:szCs w:val="24"/>
          <w:lang w:eastAsia="en-US"/>
        </w:rPr>
        <w:t>Užsakovui pareikalavus, pateikti šiame papunktyje nurodytų reikalavimų laikymąsi patvirtinančius dokumentus;</w:t>
      </w:r>
    </w:p>
    <w:p w14:paraId="6D419E66" w14:textId="77777777" w:rsidR="00B72B04" w:rsidRPr="00D270B2" w:rsidRDefault="00B72B04" w:rsidP="00B72B04">
      <w:pPr>
        <w:numPr>
          <w:ilvl w:val="1"/>
          <w:numId w:val="1"/>
        </w:numPr>
        <w:tabs>
          <w:tab w:val="left" w:pos="1134"/>
          <w:tab w:val="left" w:pos="1276"/>
        </w:tabs>
        <w:spacing w:after="0" w:line="240" w:lineRule="auto"/>
        <w:ind w:left="0" w:right="-1" w:firstLine="560"/>
        <w:contextualSpacing/>
        <w:jc w:val="both"/>
        <w:rPr>
          <w:rFonts w:ascii="Times New Roman" w:eastAsia="Times New Roman" w:hAnsi="Times New Roman" w:cs="Times New Roman"/>
          <w:b/>
          <w:bCs/>
          <w:sz w:val="24"/>
          <w:szCs w:val="20"/>
          <w:lang w:eastAsia="en-US"/>
        </w:rPr>
      </w:pPr>
      <w:r w:rsidRPr="00D270B2">
        <w:rPr>
          <w:rFonts w:ascii="Times New Roman" w:eastAsia="Times New Roman" w:hAnsi="Times New Roman" w:cs="Times New Roman"/>
          <w:sz w:val="24"/>
          <w:szCs w:val="20"/>
          <w:lang w:eastAsia="ar-SA"/>
        </w:rPr>
        <w:t xml:space="preserve">nedelsdamas raštu informuoti Užsakovą apie bet kurias aplinkybes, kurios trukdo ar gali sutrukdyti Rangovui užbaigti Darbus šioje Sutartyje nustatytais terminais; </w:t>
      </w:r>
    </w:p>
    <w:p w14:paraId="096694A9" w14:textId="77777777" w:rsidR="00B72B04" w:rsidRPr="00D270B2" w:rsidRDefault="00B72B04" w:rsidP="00B72B04">
      <w:pPr>
        <w:numPr>
          <w:ilvl w:val="1"/>
          <w:numId w:val="1"/>
        </w:numPr>
        <w:tabs>
          <w:tab w:val="left" w:pos="1134"/>
          <w:tab w:val="left" w:pos="1276"/>
        </w:tabs>
        <w:spacing w:after="0" w:line="240" w:lineRule="auto"/>
        <w:ind w:left="0" w:right="-1" w:firstLine="560"/>
        <w:contextualSpacing/>
        <w:jc w:val="both"/>
        <w:rPr>
          <w:rFonts w:ascii="Times New Roman" w:eastAsia="Times New Roman" w:hAnsi="Times New Roman" w:cs="Times New Roman"/>
          <w:b/>
          <w:bCs/>
          <w:sz w:val="24"/>
          <w:szCs w:val="20"/>
          <w:lang w:eastAsia="en-US"/>
        </w:rPr>
      </w:pPr>
      <w:r w:rsidRPr="00D270B2">
        <w:rPr>
          <w:rFonts w:ascii="Times New Roman" w:eastAsia="Times New Roman" w:hAnsi="Times New Roman" w:cs="Times New Roman"/>
          <w:sz w:val="24"/>
          <w:szCs w:val="20"/>
          <w:lang w:eastAsia="en-US"/>
        </w:rPr>
        <w:t>užtikrinti, kad Sutartį vykdys tik tokią teisę turintys asmenys</w:t>
      </w:r>
      <w:r w:rsidRPr="00D270B2">
        <w:rPr>
          <w:rFonts w:ascii="Times New Roman" w:eastAsia="Arial Unicode MS" w:hAnsi="Times New Roman" w:cs="Times New Roman"/>
          <w:sz w:val="24"/>
          <w:szCs w:val="24"/>
          <w:lang w:eastAsia="en-US"/>
        </w:rPr>
        <w:t xml:space="preserve"> bei </w:t>
      </w:r>
      <w:r w:rsidRPr="00D270B2">
        <w:rPr>
          <w:rFonts w:ascii="Times New Roman" w:eastAsia="Times New Roman" w:hAnsi="Times New Roman" w:cs="Times New Roman"/>
          <w:sz w:val="24"/>
          <w:szCs w:val="20"/>
          <w:lang w:eastAsia="en-US"/>
        </w:rPr>
        <w:t xml:space="preserve">pateikti atitinkamus dokumentus (jeigu tokie yra privalomi pagal teisės aktus), įrodančius, kad Sutartį vykdys tik tokią teisę turintys asmenys, ne vėliau kaip iki Darbų vykdymo pradžios; </w:t>
      </w:r>
    </w:p>
    <w:p w14:paraId="3F61D68F" w14:textId="77777777" w:rsidR="00B72B04" w:rsidRPr="00D270B2" w:rsidRDefault="00B72B04" w:rsidP="00B72B04">
      <w:pPr>
        <w:numPr>
          <w:ilvl w:val="1"/>
          <w:numId w:val="1"/>
        </w:numPr>
        <w:tabs>
          <w:tab w:val="left" w:pos="1134"/>
          <w:tab w:val="left" w:pos="1276"/>
        </w:tabs>
        <w:spacing w:after="0" w:line="240" w:lineRule="auto"/>
        <w:ind w:left="0" w:right="-1" w:firstLine="560"/>
        <w:contextualSpacing/>
        <w:jc w:val="both"/>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užtikrinti, kad vykdant Darbus būtų naudojami produktai nurodyti Sutartyje ir, kad atitiktų nurodytus reikalavimus. Produktų keitimas galimas tik esant Užsakovo rašytiniam sutikimui;</w:t>
      </w:r>
    </w:p>
    <w:p w14:paraId="27710A83" w14:textId="77777777" w:rsidR="00B72B04" w:rsidRPr="00D270B2" w:rsidRDefault="00B72B04" w:rsidP="00B72B04">
      <w:pPr>
        <w:numPr>
          <w:ilvl w:val="1"/>
          <w:numId w:val="1"/>
        </w:numPr>
        <w:tabs>
          <w:tab w:val="left" w:pos="1134"/>
          <w:tab w:val="left" w:pos="1276"/>
        </w:tabs>
        <w:spacing w:after="0" w:line="240" w:lineRule="auto"/>
        <w:ind w:left="0" w:right="-1" w:firstLine="560"/>
        <w:contextualSpacing/>
        <w:jc w:val="both"/>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Darbus atlikti su techniškai tvarkinga, apdrausta (jeigu privaloma) technika, tinkama Darbams vykdyti;</w:t>
      </w:r>
    </w:p>
    <w:p w14:paraId="36ACFFE8" w14:textId="77777777" w:rsidR="00B72B04" w:rsidRPr="00D270B2" w:rsidRDefault="00B72B04" w:rsidP="00B72B04">
      <w:pPr>
        <w:numPr>
          <w:ilvl w:val="1"/>
          <w:numId w:val="1"/>
        </w:numPr>
        <w:tabs>
          <w:tab w:val="left" w:pos="1134"/>
          <w:tab w:val="left" w:pos="1276"/>
        </w:tabs>
        <w:spacing w:after="0" w:line="240" w:lineRule="auto"/>
        <w:ind w:left="0" w:right="-1" w:firstLine="560"/>
        <w:contextualSpacing/>
        <w:jc w:val="both"/>
        <w:rPr>
          <w:rFonts w:ascii="Times New Roman" w:eastAsia="Times New Roman" w:hAnsi="Times New Roman" w:cs="Times New Roman"/>
          <w:b/>
          <w:bCs/>
          <w:sz w:val="24"/>
          <w:szCs w:val="20"/>
          <w:lang w:eastAsia="en-US"/>
        </w:rPr>
      </w:pPr>
      <w:r w:rsidRPr="00D270B2">
        <w:rPr>
          <w:rFonts w:ascii="Times New Roman" w:eastAsia="Times New Roman" w:hAnsi="Times New Roman" w:cs="Times New Roman"/>
          <w:sz w:val="24"/>
          <w:szCs w:val="24"/>
          <w:lang w:eastAsia="en-US"/>
        </w:rPr>
        <w:t>garantuoti ir atsakyti už darbo saugumą objektuose, priešgaisrinę ir aplinkos apsaugą bei darbo higieną Darbų teritorijoje, savo darbo zonoje, taip pat gretimos aplinkos apsaugą ir greta Darbų vykdymo teritorijos gyvenančių, dirbančių, poilsiaujančių ir judančių žmonių apsaugą nuo atliekamų Darbų sukeliamų pavojų. Rangovas užtikrina, kad nebus pažeisti trečiųjų asmenų interesai</w:t>
      </w:r>
      <w:r w:rsidRPr="00D270B2">
        <w:rPr>
          <w:rFonts w:ascii="Times New Roman" w:eastAsia="Times New Roman" w:hAnsi="Times New Roman" w:cs="Times New Roman"/>
          <w:sz w:val="24"/>
          <w:szCs w:val="20"/>
          <w:lang w:eastAsia="en-US"/>
        </w:rPr>
        <w:t>;</w:t>
      </w:r>
    </w:p>
    <w:p w14:paraId="25E24997" w14:textId="77777777" w:rsidR="00B72B04" w:rsidRPr="00D270B2" w:rsidRDefault="00B72B04" w:rsidP="00B72B04">
      <w:pPr>
        <w:numPr>
          <w:ilvl w:val="1"/>
          <w:numId w:val="1"/>
        </w:numPr>
        <w:tabs>
          <w:tab w:val="left" w:pos="1134"/>
          <w:tab w:val="left" w:pos="1276"/>
        </w:tabs>
        <w:spacing w:after="0" w:line="240" w:lineRule="auto"/>
        <w:ind w:left="0" w:right="-1" w:firstLine="560"/>
        <w:contextualSpacing/>
        <w:jc w:val="both"/>
        <w:rPr>
          <w:rFonts w:ascii="Times New Roman" w:eastAsia="Times New Roman" w:hAnsi="Times New Roman" w:cs="Times New Roman"/>
          <w:b/>
          <w:bCs/>
          <w:sz w:val="24"/>
          <w:szCs w:val="20"/>
          <w:lang w:eastAsia="en-US"/>
        </w:rPr>
      </w:pPr>
      <w:r w:rsidRPr="00D270B2">
        <w:rPr>
          <w:rFonts w:ascii="Times New Roman" w:eastAsia="Times New Roman" w:hAnsi="Times New Roman" w:cs="Times New Roman"/>
          <w:sz w:val="24"/>
          <w:szCs w:val="20"/>
          <w:lang w:eastAsia="en-US"/>
        </w:rPr>
        <w:t>imtis visų priemonių Užsakovo jam patikėto turto saugumui užtikrinti ir prisiimti atsakomybę už bet kokį aplaidumą, dėl kurio tas turtas buvo prarastas arba sugadintas;</w:t>
      </w:r>
    </w:p>
    <w:p w14:paraId="752DE551" w14:textId="77777777" w:rsidR="00B72B04" w:rsidRPr="00D270B2" w:rsidRDefault="00B72B04" w:rsidP="00B72B04">
      <w:pPr>
        <w:numPr>
          <w:ilvl w:val="1"/>
          <w:numId w:val="1"/>
        </w:numPr>
        <w:tabs>
          <w:tab w:val="left" w:pos="1134"/>
          <w:tab w:val="left" w:pos="1276"/>
        </w:tabs>
        <w:spacing w:after="0" w:line="240" w:lineRule="auto"/>
        <w:ind w:left="0" w:right="-1" w:firstLine="560"/>
        <w:contextualSpacing/>
        <w:jc w:val="both"/>
        <w:rPr>
          <w:rFonts w:ascii="Times New Roman" w:eastAsia="Times New Roman" w:hAnsi="Times New Roman" w:cs="Times New Roman"/>
          <w:b/>
          <w:bCs/>
          <w:sz w:val="24"/>
          <w:szCs w:val="20"/>
          <w:lang w:eastAsia="en-US"/>
        </w:rPr>
      </w:pPr>
      <w:r w:rsidRPr="00D270B2">
        <w:rPr>
          <w:rFonts w:ascii="Times New Roman" w:eastAsia="Times New Roman" w:hAnsi="Times New Roman" w:cs="Times New Roman"/>
          <w:sz w:val="24"/>
          <w:szCs w:val="20"/>
          <w:lang w:eastAsia="en-US"/>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 ar netinkamu vykdymu;</w:t>
      </w:r>
    </w:p>
    <w:p w14:paraId="7CC34EDB" w14:textId="77777777" w:rsidR="00B72B04" w:rsidRPr="00D270B2" w:rsidRDefault="00B72B04" w:rsidP="00B72B04">
      <w:pPr>
        <w:numPr>
          <w:ilvl w:val="1"/>
          <w:numId w:val="1"/>
        </w:numPr>
        <w:tabs>
          <w:tab w:val="left" w:pos="1134"/>
          <w:tab w:val="left" w:pos="1276"/>
        </w:tabs>
        <w:spacing w:after="0" w:line="240" w:lineRule="auto"/>
        <w:ind w:left="0" w:right="-1" w:firstLine="560"/>
        <w:contextualSpacing/>
        <w:jc w:val="both"/>
        <w:rPr>
          <w:rFonts w:ascii="Times New Roman" w:eastAsia="Times New Roman" w:hAnsi="Times New Roman" w:cs="Times New Roman"/>
          <w:b/>
          <w:bCs/>
          <w:sz w:val="24"/>
          <w:szCs w:val="20"/>
          <w:lang w:eastAsia="en-US"/>
        </w:rPr>
      </w:pPr>
      <w:r w:rsidRPr="00D270B2">
        <w:rPr>
          <w:rFonts w:ascii="Times New Roman" w:eastAsia="Times New Roman" w:hAnsi="Times New Roman" w:cs="Times New Roman"/>
          <w:sz w:val="24"/>
          <w:szCs w:val="20"/>
          <w:lang w:eastAsia="en-US"/>
        </w:rPr>
        <w:t>sudaryti sąlygas Užsakovui bet kuriuo metu tikrinti Darbų atlikimo eigą ir kokybę</w:t>
      </w:r>
      <w:r w:rsidRPr="00D270B2">
        <w:rPr>
          <w:rFonts w:ascii="Times New Roman" w:eastAsia="Times New Roman" w:hAnsi="Times New Roman" w:cs="Times New Roman"/>
          <w:bCs/>
          <w:sz w:val="24"/>
          <w:szCs w:val="20"/>
          <w:lang w:eastAsia="en-US"/>
        </w:rPr>
        <w:t>;</w:t>
      </w:r>
    </w:p>
    <w:p w14:paraId="6BB52044" w14:textId="77777777" w:rsidR="00B72B04" w:rsidRPr="00D270B2" w:rsidRDefault="00B72B04" w:rsidP="00B72B04">
      <w:pPr>
        <w:numPr>
          <w:ilvl w:val="1"/>
          <w:numId w:val="1"/>
        </w:numPr>
        <w:tabs>
          <w:tab w:val="left" w:pos="1134"/>
          <w:tab w:val="left" w:pos="1276"/>
        </w:tabs>
        <w:spacing w:after="0" w:line="240" w:lineRule="auto"/>
        <w:ind w:left="0" w:right="-1" w:firstLine="560"/>
        <w:contextualSpacing/>
        <w:jc w:val="both"/>
        <w:rPr>
          <w:rFonts w:ascii="Times New Roman" w:eastAsia="Times New Roman" w:hAnsi="Times New Roman" w:cs="Times New Roman"/>
          <w:b/>
          <w:bCs/>
          <w:sz w:val="24"/>
          <w:szCs w:val="20"/>
          <w:lang w:eastAsia="en-US"/>
        </w:rPr>
      </w:pPr>
      <w:r w:rsidRPr="00D270B2">
        <w:rPr>
          <w:rFonts w:ascii="Times New Roman" w:eastAsia="Times New Roman" w:hAnsi="Times New Roman" w:cs="Times New Roman"/>
          <w:sz w:val="24"/>
          <w:szCs w:val="20"/>
          <w:lang w:eastAsia="en-US"/>
        </w:rPr>
        <w:t xml:space="preserve">surašyti atliktų Darbų priėmimo-perdavimo aktą. Darbų priėmimo-perdavimo dokumentacija turi būti detalizuota, aiški ir parengta pagal Užsakovo reikalavimus; </w:t>
      </w:r>
    </w:p>
    <w:p w14:paraId="1EA3C286" w14:textId="77777777" w:rsidR="00B72B04" w:rsidRPr="00D270B2" w:rsidRDefault="00B72B04" w:rsidP="00B72B04">
      <w:pPr>
        <w:numPr>
          <w:ilvl w:val="1"/>
          <w:numId w:val="1"/>
        </w:numPr>
        <w:tabs>
          <w:tab w:val="left" w:pos="1134"/>
          <w:tab w:val="left" w:pos="1276"/>
        </w:tabs>
        <w:spacing w:after="0" w:line="240" w:lineRule="auto"/>
        <w:ind w:left="0" w:right="-1" w:firstLine="560"/>
        <w:contextualSpacing/>
        <w:jc w:val="both"/>
        <w:rPr>
          <w:rFonts w:ascii="Times New Roman" w:eastAsia="Times New Roman" w:hAnsi="Times New Roman" w:cs="Times New Roman"/>
          <w:b/>
          <w:bCs/>
          <w:sz w:val="24"/>
          <w:szCs w:val="20"/>
          <w:lang w:eastAsia="en-US"/>
        </w:rPr>
      </w:pPr>
      <w:r w:rsidRPr="00D270B2">
        <w:rPr>
          <w:rFonts w:ascii="Times New Roman" w:eastAsia="Times New Roman" w:hAnsi="Times New Roman" w:cs="Times New Roman"/>
          <w:sz w:val="24"/>
          <w:szCs w:val="20"/>
          <w:lang w:eastAsia="en-US"/>
        </w:rPr>
        <w:t>gavęs Užsakovo rašytinį pranešimą apie nustatytus atliktų Darbų defektus, pašalinti juos per rašte nustatytą terminą;</w:t>
      </w:r>
    </w:p>
    <w:p w14:paraId="0B6A3EDD" w14:textId="77777777" w:rsidR="00B72B04" w:rsidRPr="00D270B2" w:rsidRDefault="00B72B04" w:rsidP="00B72B04">
      <w:pPr>
        <w:numPr>
          <w:ilvl w:val="1"/>
          <w:numId w:val="1"/>
        </w:numPr>
        <w:tabs>
          <w:tab w:val="left" w:pos="1134"/>
          <w:tab w:val="left" w:pos="1276"/>
        </w:tabs>
        <w:spacing w:after="0" w:line="240" w:lineRule="auto"/>
        <w:ind w:left="0" w:right="-1" w:firstLine="560"/>
        <w:contextualSpacing/>
        <w:jc w:val="both"/>
        <w:rPr>
          <w:rFonts w:ascii="Times New Roman" w:eastAsia="Times New Roman" w:hAnsi="Times New Roman" w:cs="Times New Roman"/>
          <w:b/>
          <w:bCs/>
          <w:sz w:val="24"/>
          <w:szCs w:val="20"/>
          <w:lang w:eastAsia="en-US"/>
        </w:rPr>
      </w:pPr>
      <w:bookmarkStart w:id="4" w:name="_Hlk72935838"/>
      <w:r w:rsidRPr="00D270B2">
        <w:rPr>
          <w:rFonts w:ascii="Times New Roman" w:eastAsia="Times New Roman" w:hAnsi="Times New Roman" w:cs="Times New Roman"/>
          <w:sz w:val="24"/>
          <w:szCs w:val="24"/>
          <w:lang w:eastAsia="en-US"/>
        </w:rPr>
        <w:lastRenderedPageBreak/>
        <w:t>tinkamai vykdyti kitus įsipareigojimus, numatytus Sutartyje ir galiojančiuose Lietuvos Respublikos teisės aktuose.</w:t>
      </w:r>
    </w:p>
    <w:p w14:paraId="05FA4FE6" w14:textId="77777777" w:rsidR="00B72B04" w:rsidRPr="00D270B2" w:rsidRDefault="00B72B04" w:rsidP="00B72B04">
      <w:pPr>
        <w:numPr>
          <w:ilvl w:val="0"/>
          <w:numId w:val="1"/>
        </w:numPr>
        <w:tabs>
          <w:tab w:val="left" w:pos="1134"/>
          <w:tab w:val="left" w:pos="1276"/>
        </w:tabs>
        <w:overflowPunct w:val="0"/>
        <w:autoSpaceDE w:val="0"/>
        <w:autoSpaceDN w:val="0"/>
        <w:adjustRightInd w:val="0"/>
        <w:spacing w:after="0" w:line="240" w:lineRule="auto"/>
        <w:ind w:left="0" w:firstLine="560"/>
        <w:contextualSpacing/>
        <w:jc w:val="both"/>
        <w:textAlignment w:val="baseline"/>
        <w:rPr>
          <w:rFonts w:ascii="Times New Roman" w:eastAsia="Times New Roman" w:hAnsi="Times New Roman" w:cs="Times New Roman"/>
          <w:sz w:val="24"/>
          <w:szCs w:val="20"/>
          <w:lang w:eastAsia="en-US"/>
        </w:rPr>
      </w:pPr>
      <w:bookmarkStart w:id="5" w:name="_Hlk534796063"/>
      <w:bookmarkEnd w:id="4"/>
      <w:r w:rsidRPr="00D270B2">
        <w:rPr>
          <w:rFonts w:ascii="Times New Roman" w:eastAsia="Times New Roman" w:hAnsi="Times New Roman" w:cs="Times New Roman"/>
          <w:sz w:val="24"/>
          <w:szCs w:val="20"/>
          <w:lang w:eastAsia="en-US"/>
        </w:rPr>
        <w:t>Užsakovas turi teisę:</w:t>
      </w:r>
    </w:p>
    <w:bookmarkEnd w:id="5"/>
    <w:p w14:paraId="6ED7D317" w14:textId="77777777" w:rsidR="00B72B04" w:rsidRPr="00D270B2" w:rsidRDefault="00B72B04" w:rsidP="00B72B04">
      <w:pPr>
        <w:numPr>
          <w:ilvl w:val="1"/>
          <w:numId w:val="1"/>
        </w:numPr>
        <w:tabs>
          <w:tab w:val="left" w:pos="1134"/>
          <w:tab w:val="left" w:pos="1276"/>
        </w:tabs>
        <w:spacing w:after="0" w:line="240" w:lineRule="auto"/>
        <w:ind w:left="0" w:firstLine="560"/>
        <w:contextualSpacing/>
        <w:jc w:val="both"/>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tikrinti Darbų atlikimo eigą ir kokybę;</w:t>
      </w:r>
    </w:p>
    <w:p w14:paraId="280D651F" w14:textId="77777777" w:rsidR="00B72B04" w:rsidRPr="00D270B2" w:rsidRDefault="00B72B04" w:rsidP="00B72B04">
      <w:pPr>
        <w:numPr>
          <w:ilvl w:val="1"/>
          <w:numId w:val="1"/>
        </w:numPr>
        <w:tabs>
          <w:tab w:val="left" w:pos="1134"/>
          <w:tab w:val="left" w:pos="1276"/>
        </w:tabs>
        <w:spacing w:after="0" w:line="240" w:lineRule="auto"/>
        <w:ind w:left="0" w:firstLine="560"/>
        <w:contextualSpacing/>
        <w:jc w:val="both"/>
        <w:rPr>
          <w:rFonts w:ascii="Times New Roman" w:eastAsia="Times New Roman" w:hAnsi="Times New Roman" w:cs="Times New Roman"/>
          <w:sz w:val="24"/>
          <w:szCs w:val="20"/>
          <w:lang w:eastAsia="en-US"/>
        </w:rPr>
      </w:pPr>
      <w:bookmarkStart w:id="6" w:name="_Hlk534792830"/>
      <w:r w:rsidRPr="00D270B2">
        <w:rPr>
          <w:rFonts w:ascii="Times New Roman" w:eastAsia="Times New Roman" w:hAnsi="Times New Roman" w:cs="Times New Roman"/>
          <w:sz w:val="24"/>
          <w:szCs w:val="20"/>
          <w:lang w:eastAsia="en-US"/>
        </w:rPr>
        <w:t xml:space="preserve">sustabdyti Darbus dėl objektyvių aplinkybių, kai dėl jų negalima tęsti Darbų. Darbų vykdymas stabdomas/atnaujinamas sudarant rašytinį papildomą susitarimą dėl Darbų vykdymo sustabdymo/atnaujinimo, kuris turi būti pasirašytas Šalių ir, kuris laikomas sudėtine Sutarties dalimi. Aplinkybės, dėl kurių gali būti stabdomi Darbai, yra: </w:t>
      </w:r>
    </w:p>
    <w:p w14:paraId="24ED1428" w14:textId="77777777" w:rsidR="00B72B04" w:rsidRPr="00D270B2" w:rsidRDefault="00B72B04" w:rsidP="00B72B04">
      <w:pPr>
        <w:numPr>
          <w:ilvl w:val="2"/>
          <w:numId w:val="1"/>
        </w:numPr>
        <w:tabs>
          <w:tab w:val="left" w:pos="1134"/>
          <w:tab w:val="left" w:pos="1414"/>
        </w:tabs>
        <w:spacing w:after="0" w:line="240" w:lineRule="auto"/>
        <w:ind w:left="0" w:firstLine="560"/>
        <w:contextualSpacing/>
        <w:jc w:val="both"/>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trečiųjų šalių įtaka;</w:t>
      </w:r>
    </w:p>
    <w:p w14:paraId="29603A12" w14:textId="77777777" w:rsidR="00B72B04" w:rsidRPr="00D270B2" w:rsidRDefault="00B72B04" w:rsidP="00B72B04">
      <w:pPr>
        <w:numPr>
          <w:ilvl w:val="2"/>
          <w:numId w:val="1"/>
        </w:numPr>
        <w:tabs>
          <w:tab w:val="left" w:pos="1134"/>
          <w:tab w:val="left" w:pos="1414"/>
        </w:tabs>
        <w:spacing w:after="0" w:line="240" w:lineRule="auto"/>
        <w:ind w:left="0" w:firstLine="560"/>
        <w:contextualSpacing/>
        <w:jc w:val="both"/>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laiku neatlaisvinta Darbų vieta;</w:t>
      </w:r>
    </w:p>
    <w:p w14:paraId="0C393D4B" w14:textId="77777777" w:rsidR="00B72B04" w:rsidRPr="00D270B2" w:rsidRDefault="00B72B04" w:rsidP="00B72B04">
      <w:pPr>
        <w:numPr>
          <w:ilvl w:val="2"/>
          <w:numId w:val="1"/>
        </w:numPr>
        <w:tabs>
          <w:tab w:val="left" w:pos="1134"/>
          <w:tab w:val="left" w:pos="1414"/>
        </w:tabs>
        <w:spacing w:after="0" w:line="240" w:lineRule="auto"/>
        <w:ind w:left="0" w:firstLine="560"/>
        <w:contextualSpacing/>
        <w:jc w:val="both"/>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laiku nepateikta įranga, kurią privalo pateikti Užsakovas;</w:t>
      </w:r>
    </w:p>
    <w:p w14:paraId="0AF11920" w14:textId="77777777" w:rsidR="00B72B04" w:rsidRPr="00D270B2" w:rsidRDefault="00B72B04" w:rsidP="00B72B04">
      <w:pPr>
        <w:numPr>
          <w:ilvl w:val="2"/>
          <w:numId w:val="1"/>
        </w:numPr>
        <w:tabs>
          <w:tab w:val="left" w:pos="1134"/>
          <w:tab w:val="left" w:pos="1414"/>
        </w:tabs>
        <w:spacing w:after="0" w:line="240" w:lineRule="auto"/>
        <w:ind w:left="0" w:firstLine="560"/>
        <w:contextualSpacing/>
        <w:jc w:val="both"/>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 xml:space="preserve">bet koks nenumatomas gamtos jėgų veikimas, kurio joks patyręs Rangovas nebūtų galėjęs tikėtis; </w:t>
      </w:r>
    </w:p>
    <w:p w14:paraId="48F30501" w14:textId="77777777" w:rsidR="00B72B04" w:rsidRPr="00D270B2" w:rsidRDefault="00B72B04" w:rsidP="00B72B04">
      <w:pPr>
        <w:numPr>
          <w:ilvl w:val="2"/>
          <w:numId w:val="1"/>
        </w:numPr>
        <w:tabs>
          <w:tab w:val="left" w:pos="1134"/>
          <w:tab w:val="left" w:pos="1414"/>
          <w:tab w:val="left" w:pos="1560"/>
        </w:tabs>
        <w:spacing w:after="0" w:line="240" w:lineRule="auto"/>
        <w:ind w:left="0" w:firstLine="560"/>
        <w:contextualSpacing/>
        <w:jc w:val="both"/>
        <w:rPr>
          <w:rFonts w:ascii="Times New Roman" w:eastAsia="Times New Roman" w:hAnsi="Times New Roman" w:cs="Times New Roman"/>
          <w:sz w:val="24"/>
          <w:szCs w:val="20"/>
          <w:lang w:eastAsia="en-US"/>
        </w:rPr>
      </w:pPr>
      <w:r w:rsidRPr="00D270B2">
        <w:rPr>
          <w:rFonts w:ascii="Times New Roman" w:eastAsia="Arial Unicode MS" w:hAnsi="Times New Roman" w:cs="Times New Roman"/>
          <w:sz w:val="24"/>
          <w:szCs w:val="24"/>
          <w:lang w:eastAsia="en-US"/>
        </w:rPr>
        <w:t xml:space="preserve">esant nepalankioms oro sąlygoms (gausiai lyjant, sningant ar kt.), kurios kliudo vykdyti Darbus; </w:t>
      </w:r>
    </w:p>
    <w:p w14:paraId="3F008A06" w14:textId="77777777" w:rsidR="00B72B04" w:rsidRPr="00D270B2" w:rsidRDefault="00B72B04" w:rsidP="00B72B04">
      <w:pPr>
        <w:numPr>
          <w:ilvl w:val="0"/>
          <w:numId w:val="1"/>
        </w:numPr>
        <w:tabs>
          <w:tab w:val="left" w:pos="1036"/>
          <w:tab w:val="left" w:pos="1134"/>
        </w:tabs>
        <w:overflowPunct w:val="0"/>
        <w:autoSpaceDE w:val="0"/>
        <w:autoSpaceDN w:val="0"/>
        <w:adjustRightInd w:val="0"/>
        <w:spacing w:after="0" w:line="240" w:lineRule="auto"/>
        <w:ind w:left="0" w:firstLine="560"/>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Užsakovas įsipareigoja:</w:t>
      </w:r>
    </w:p>
    <w:bookmarkEnd w:id="6"/>
    <w:p w14:paraId="12BBDA14" w14:textId="77777777" w:rsidR="00B72B04" w:rsidRPr="00D270B2" w:rsidRDefault="00B72B04" w:rsidP="00B72B04">
      <w:pPr>
        <w:numPr>
          <w:ilvl w:val="1"/>
          <w:numId w:val="1"/>
        </w:numPr>
        <w:tabs>
          <w:tab w:val="left" w:pos="1134"/>
          <w:tab w:val="left" w:pos="1276"/>
        </w:tabs>
        <w:spacing w:after="0" w:line="240" w:lineRule="auto"/>
        <w:ind w:left="0" w:firstLine="560"/>
        <w:contextualSpacing/>
        <w:jc w:val="both"/>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 xml:space="preserve">teikti Rangovui visą turimą informaciją ir/ar dokumentus, reikalingus Darbams atlikti. Sutarties vykdymo laikotarpio pabaigoje Rangovo turimi visi dokumentai gauti iš Užsakovo grąžinami Užsakovui; </w:t>
      </w:r>
    </w:p>
    <w:p w14:paraId="4BA9F932" w14:textId="77777777" w:rsidR="00B72B04" w:rsidRPr="00D270B2" w:rsidRDefault="00B72B04" w:rsidP="00B72B04">
      <w:pPr>
        <w:numPr>
          <w:ilvl w:val="1"/>
          <w:numId w:val="1"/>
        </w:numPr>
        <w:tabs>
          <w:tab w:val="left" w:pos="1134"/>
          <w:tab w:val="left" w:pos="1276"/>
        </w:tabs>
        <w:spacing w:after="0" w:line="240" w:lineRule="auto"/>
        <w:ind w:left="0" w:firstLine="560"/>
        <w:contextualSpacing/>
        <w:jc w:val="both"/>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pasirašyti Darbų priėmimo-perdavimo aktą per 5 darbo dienas nuo jų pateikimo arba nurodyti neatitikimus;</w:t>
      </w:r>
    </w:p>
    <w:p w14:paraId="52C9DB63" w14:textId="77777777" w:rsidR="00B72B04" w:rsidRPr="00D270B2" w:rsidRDefault="00B72B04" w:rsidP="00B72B04">
      <w:pPr>
        <w:numPr>
          <w:ilvl w:val="1"/>
          <w:numId w:val="1"/>
        </w:numPr>
        <w:tabs>
          <w:tab w:val="left" w:pos="1134"/>
          <w:tab w:val="left" w:pos="1276"/>
        </w:tabs>
        <w:spacing w:after="0" w:line="240" w:lineRule="auto"/>
        <w:ind w:left="0" w:firstLine="560"/>
        <w:contextualSpacing/>
        <w:jc w:val="both"/>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apmokėti Rangovui už tinkamai atliktus ir perduotus Darbus šioje Sutartyje nustatyta tvarka;</w:t>
      </w:r>
    </w:p>
    <w:p w14:paraId="24F25835" w14:textId="77777777" w:rsidR="00B72B04" w:rsidRPr="009C7AEF" w:rsidRDefault="00B72B04" w:rsidP="00B72B04">
      <w:pPr>
        <w:numPr>
          <w:ilvl w:val="1"/>
          <w:numId w:val="1"/>
        </w:numPr>
        <w:tabs>
          <w:tab w:val="left" w:pos="1134"/>
          <w:tab w:val="left" w:pos="1276"/>
        </w:tabs>
        <w:spacing w:after="0" w:line="240" w:lineRule="auto"/>
        <w:ind w:left="0" w:right="-1" w:firstLine="560"/>
        <w:contextualSpacing/>
        <w:jc w:val="both"/>
        <w:rPr>
          <w:rFonts w:ascii="Times New Roman" w:eastAsia="Times New Roman" w:hAnsi="Times New Roman" w:cs="Times New Roman"/>
          <w:b/>
          <w:bCs/>
          <w:sz w:val="24"/>
          <w:szCs w:val="20"/>
          <w:lang w:eastAsia="en-US"/>
        </w:rPr>
      </w:pPr>
      <w:r w:rsidRPr="00D270B2">
        <w:rPr>
          <w:rFonts w:ascii="Times New Roman" w:eastAsia="Times New Roman" w:hAnsi="Times New Roman" w:cs="Times New Roman"/>
          <w:sz w:val="24"/>
          <w:szCs w:val="24"/>
          <w:lang w:eastAsia="en-US"/>
        </w:rPr>
        <w:t>tinkamai vykdyti kitus įsipareigojimus, numatytus Sutartyje ir galiojančiuose Lietuvos Respublikos teisės aktuose.</w:t>
      </w:r>
    </w:p>
    <w:p w14:paraId="002EAAAC" w14:textId="77777777" w:rsidR="00B72B04" w:rsidRPr="00D270B2" w:rsidRDefault="00B72B04" w:rsidP="00C360B0">
      <w:pPr>
        <w:tabs>
          <w:tab w:val="left" w:pos="993"/>
        </w:tabs>
        <w:spacing w:after="0" w:line="240" w:lineRule="auto"/>
        <w:ind w:right="-174"/>
        <w:rPr>
          <w:rFonts w:ascii="Times New Roman" w:eastAsia="Times New Roman" w:hAnsi="Times New Roman" w:cs="Times New Roman"/>
          <w:b/>
          <w:sz w:val="24"/>
          <w:szCs w:val="20"/>
          <w:lang w:eastAsia="en-US"/>
        </w:rPr>
      </w:pPr>
    </w:p>
    <w:p w14:paraId="19562B8E" w14:textId="77777777" w:rsidR="00B72B04" w:rsidRPr="00D270B2" w:rsidRDefault="00B72B04" w:rsidP="00B72B04">
      <w:pPr>
        <w:tabs>
          <w:tab w:val="left" w:pos="993"/>
        </w:tabs>
        <w:spacing w:after="0" w:line="240" w:lineRule="auto"/>
        <w:ind w:right="-174"/>
        <w:jc w:val="center"/>
        <w:rPr>
          <w:rFonts w:ascii="Times New Roman" w:eastAsia="Times New Roman" w:hAnsi="Times New Roman" w:cs="Times New Roman"/>
          <w:b/>
          <w:sz w:val="24"/>
          <w:szCs w:val="20"/>
          <w:lang w:eastAsia="en-US"/>
        </w:rPr>
      </w:pPr>
      <w:r w:rsidRPr="00D270B2">
        <w:rPr>
          <w:rFonts w:ascii="Times New Roman" w:eastAsia="Times New Roman" w:hAnsi="Times New Roman" w:cs="Times New Roman"/>
          <w:b/>
          <w:sz w:val="24"/>
          <w:szCs w:val="20"/>
          <w:lang w:eastAsia="en-US"/>
        </w:rPr>
        <w:t>VI SKYRIUS</w:t>
      </w:r>
    </w:p>
    <w:p w14:paraId="19D19A5E" w14:textId="77777777" w:rsidR="00B72B04" w:rsidRPr="00D270B2" w:rsidRDefault="00B72B04" w:rsidP="00B72B04">
      <w:pPr>
        <w:tabs>
          <w:tab w:val="left" w:pos="993"/>
        </w:tabs>
        <w:spacing w:after="0" w:line="240" w:lineRule="auto"/>
        <w:ind w:right="-174"/>
        <w:jc w:val="center"/>
        <w:rPr>
          <w:rFonts w:ascii="Times New Roman" w:eastAsia="Times New Roman" w:hAnsi="Times New Roman" w:cs="Times New Roman"/>
          <w:b/>
          <w:sz w:val="24"/>
          <w:szCs w:val="20"/>
          <w:lang w:eastAsia="en-US"/>
        </w:rPr>
      </w:pPr>
      <w:r w:rsidRPr="00D270B2">
        <w:rPr>
          <w:rFonts w:ascii="Times New Roman" w:eastAsia="Times New Roman" w:hAnsi="Times New Roman" w:cs="Times New Roman"/>
          <w:b/>
          <w:sz w:val="24"/>
          <w:szCs w:val="20"/>
          <w:lang w:eastAsia="en-US"/>
        </w:rPr>
        <w:t xml:space="preserve"> DARBŲ KOKYBĖS GARANTIJA</w:t>
      </w:r>
    </w:p>
    <w:p w14:paraId="191BB756" w14:textId="77777777" w:rsidR="00B72B04" w:rsidRPr="00D270B2" w:rsidRDefault="00B72B04" w:rsidP="00B72B04">
      <w:pPr>
        <w:tabs>
          <w:tab w:val="left" w:pos="993"/>
        </w:tabs>
        <w:spacing w:after="0" w:line="240" w:lineRule="auto"/>
        <w:ind w:right="-174" w:firstLine="616"/>
        <w:jc w:val="center"/>
        <w:rPr>
          <w:rFonts w:ascii="Times New Roman" w:eastAsia="Times New Roman" w:hAnsi="Times New Roman" w:cs="Times New Roman"/>
          <w:b/>
          <w:sz w:val="24"/>
          <w:szCs w:val="20"/>
          <w:lang w:eastAsia="en-US"/>
        </w:rPr>
      </w:pPr>
    </w:p>
    <w:p w14:paraId="57552A33"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602"/>
        <w:contextualSpacing/>
        <w:jc w:val="both"/>
        <w:textAlignment w:val="baseline"/>
        <w:rPr>
          <w:rFonts w:ascii="Times New Roman" w:eastAsia="Times New Roman" w:hAnsi="Times New Roman" w:cs="Times New Roman"/>
          <w:sz w:val="24"/>
          <w:szCs w:val="20"/>
          <w:lang w:eastAsia="en-US"/>
        </w:rPr>
      </w:pPr>
      <w:bookmarkStart w:id="7" w:name="_Hlk70509855"/>
      <w:bookmarkStart w:id="8" w:name="_Hlk105585432"/>
      <w:r w:rsidRPr="00D270B2">
        <w:rPr>
          <w:rFonts w:ascii="Times New Roman" w:eastAsia="Times New Roman" w:hAnsi="Times New Roman" w:cs="Times New Roman"/>
          <w:bCs/>
          <w:sz w:val="24"/>
          <w:szCs w:val="20"/>
          <w:lang w:eastAsia="en-US"/>
        </w:rPr>
        <w:t>Rangovo atliktų Darbų kokybės garantiniai terminai yra nustatomi pagal Lietuvos Respublikos teisės aktus</w:t>
      </w:r>
      <w:r w:rsidRPr="00D270B2">
        <w:rPr>
          <w:rFonts w:ascii="Times New Roman" w:eastAsia="Times New Roman" w:hAnsi="Times New Roman" w:cs="Times New Roman"/>
          <w:sz w:val="24"/>
          <w:szCs w:val="20"/>
          <w:lang w:eastAsia="en-US"/>
        </w:rPr>
        <w:t xml:space="preserve">. </w:t>
      </w:r>
      <w:r w:rsidRPr="00D270B2">
        <w:rPr>
          <w:rFonts w:ascii="Times New Roman" w:eastAsia="Times New Roman" w:hAnsi="Times New Roman" w:cs="Times New Roman"/>
          <w:bCs/>
          <w:sz w:val="24"/>
          <w:szCs w:val="20"/>
          <w:lang w:eastAsia="en-US"/>
        </w:rPr>
        <w:t xml:space="preserve">Per šį terminą Užsakovas turi teisę pareikšti reikalavimus dėl Darbų rezultato trūkumų, kurie buvo nustatyti per garantinį terminą. </w:t>
      </w:r>
    </w:p>
    <w:bookmarkEnd w:id="7"/>
    <w:p w14:paraId="7940CF41"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602"/>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Trūkumai ar su Rangovo atliktais Darbais susijusios kitos problemos bei dėl jų atsiradusios pasekmės, kurie tampa pastebimi garantinio laikotarpio metu ir kurie atsirado dėl Rangovo kaltės, turi būti užfiksuoti raštu.</w:t>
      </w:r>
    </w:p>
    <w:p w14:paraId="465BF623"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602"/>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 xml:space="preserve">Garantinio laikotarpio metu atsiradusius defektus ar su Rangovo atliktais Darbais susijusias kitas problemas bei dėl jų atsiradusias pasekmes, Rangovas ištaiso savo sąskaita per trumpiausią įmanomą laiką nuo atitinkamo raštiško pranešimo, gauto iš Užsakovo. Jeigu medžiagų pristatymo laikotarpis yra ilgas Sutarties Šalys susitaria dėl konkrečios datos. </w:t>
      </w:r>
    </w:p>
    <w:p w14:paraId="50FE6A91"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602"/>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bookmarkEnd w:id="8"/>
    <w:p w14:paraId="4B4B0BF3" w14:textId="77777777" w:rsidR="00B72B04" w:rsidRPr="00D270B2" w:rsidRDefault="00B72B04" w:rsidP="00B72B04">
      <w:pPr>
        <w:tabs>
          <w:tab w:val="left" w:pos="993"/>
          <w:tab w:val="left" w:pos="1134"/>
        </w:tabs>
        <w:spacing w:after="0" w:line="240" w:lineRule="auto"/>
        <w:ind w:firstLine="616"/>
        <w:jc w:val="center"/>
        <w:rPr>
          <w:rFonts w:ascii="Times New Roman" w:eastAsia="Times New Roman" w:hAnsi="Times New Roman" w:cs="Times New Roman"/>
          <w:b/>
          <w:sz w:val="24"/>
          <w:szCs w:val="20"/>
          <w:lang w:eastAsia="en-US"/>
        </w:rPr>
      </w:pPr>
    </w:p>
    <w:p w14:paraId="191649DD"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sz w:val="24"/>
          <w:szCs w:val="20"/>
          <w:lang w:eastAsia="en-US"/>
        </w:rPr>
      </w:pPr>
      <w:r w:rsidRPr="00D270B2">
        <w:rPr>
          <w:rFonts w:ascii="Times New Roman" w:eastAsia="Times New Roman" w:hAnsi="Times New Roman" w:cs="Times New Roman"/>
          <w:b/>
          <w:sz w:val="24"/>
          <w:szCs w:val="20"/>
          <w:lang w:eastAsia="en-US"/>
        </w:rPr>
        <w:t>VII SKYRIUS</w:t>
      </w:r>
    </w:p>
    <w:p w14:paraId="071C5BEF"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sz w:val="24"/>
          <w:szCs w:val="20"/>
          <w:lang w:eastAsia="en-US"/>
        </w:rPr>
      </w:pPr>
      <w:r w:rsidRPr="00D270B2">
        <w:rPr>
          <w:rFonts w:ascii="Times New Roman" w:eastAsia="Times New Roman" w:hAnsi="Times New Roman" w:cs="Times New Roman"/>
          <w:b/>
          <w:sz w:val="24"/>
          <w:szCs w:val="20"/>
          <w:lang w:eastAsia="en-US"/>
        </w:rPr>
        <w:t>SUTARTIES ŠALIŲ ATSAKOMYBĖ</w:t>
      </w:r>
    </w:p>
    <w:p w14:paraId="65FF9F96" w14:textId="77777777" w:rsidR="00B72B04" w:rsidRPr="00D270B2" w:rsidRDefault="00B72B04" w:rsidP="00B72B04">
      <w:pPr>
        <w:tabs>
          <w:tab w:val="left" w:pos="993"/>
        </w:tabs>
        <w:spacing w:after="0" w:line="240" w:lineRule="auto"/>
        <w:ind w:firstLine="616"/>
        <w:jc w:val="center"/>
        <w:rPr>
          <w:rFonts w:ascii="Times New Roman" w:eastAsia="Times New Roman" w:hAnsi="Times New Roman" w:cs="Times New Roman"/>
          <w:bCs/>
          <w:sz w:val="24"/>
          <w:szCs w:val="20"/>
          <w:lang w:eastAsia="en-US"/>
        </w:rPr>
      </w:pPr>
    </w:p>
    <w:p w14:paraId="1A9A2D70"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602"/>
        <w:contextualSpacing/>
        <w:jc w:val="both"/>
        <w:textAlignment w:val="baseline"/>
        <w:rPr>
          <w:rFonts w:ascii="Times New Roman" w:eastAsia="Times New Roman" w:hAnsi="Times New Roman" w:cs="Times New Roman"/>
          <w:sz w:val="24"/>
          <w:szCs w:val="20"/>
          <w:lang w:eastAsia="en-US"/>
        </w:rPr>
      </w:pPr>
      <w:bookmarkStart w:id="9" w:name="_Hlk105585965"/>
      <w:r w:rsidRPr="00D270B2">
        <w:rPr>
          <w:rFonts w:ascii="Times New Roman" w:eastAsia="Times New Roman" w:hAnsi="Times New Roman" w:cs="Times New Roman"/>
          <w:sz w:val="24"/>
          <w:szCs w:val="20"/>
          <w:lang w:eastAsia="en-US"/>
        </w:rPr>
        <w:t>Šalys įsipareigoja vykdyti Sutartį ir jos nepažeisti. Už sutartinių įsipareigojimų nevykdymą ar netinkamą vykdymą Šalys atsako Lietuvos Respublikos įstatymų ir kitų teisės aktų nustatyta tvarka.</w:t>
      </w:r>
    </w:p>
    <w:p w14:paraId="27CDE367" w14:textId="77777777" w:rsidR="00B72B04" w:rsidRDefault="00B72B04" w:rsidP="00B72B04">
      <w:pPr>
        <w:numPr>
          <w:ilvl w:val="0"/>
          <w:numId w:val="1"/>
        </w:numPr>
        <w:tabs>
          <w:tab w:val="left" w:pos="1134"/>
        </w:tabs>
        <w:overflowPunct w:val="0"/>
        <w:autoSpaceDE w:val="0"/>
        <w:autoSpaceDN w:val="0"/>
        <w:adjustRightInd w:val="0"/>
        <w:spacing w:after="0" w:line="240" w:lineRule="auto"/>
        <w:ind w:left="0" w:firstLine="602"/>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lastRenderedPageBreak/>
        <w:t>Jei Užsakovas vėluoja apmokėti už tinkamai atliktus Darbus, Rangovas turi teisę reikalauti delspinigių, kurių dydis yra 0,02 % nuo vėluojamos apmokėti sumos už kiekvieną pavėluotą dieną. Delspinigiai pradedami skaičiuoti kitą dieną nuo Sutartyje numatyto termino pasibaigimo, jeigu nėra kitų dokumentų, įteisinančių Sutartyje numatyto termino pratęsimą.</w:t>
      </w:r>
      <w:r w:rsidRPr="00D270B2">
        <w:rPr>
          <w:rFonts w:ascii="Times New Roman" w:eastAsia="Arial Unicode MS" w:hAnsi="Times New Roman" w:cs="Times New Roman"/>
          <w:sz w:val="24"/>
          <w:szCs w:val="24"/>
          <w:lang w:eastAsia="en-US"/>
        </w:rPr>
        <w:t xml:space="preserve"> </w:t>
      </w:r>
      <w:r w:rsidRPr="00D270B2">
        <w:rPr>
          <w:rFonts w:ascii="Times New Roman" w:eastAsia="Times New Roman" w:hAnsi="Times New Roman" w:cs="Times New Roman"/>
          <w:sz w:val="24"/>
          <w:szCs w:val="20"/>
          <w:lang w:eastAsia="en-US"/>
        </w:rPr>
        <w:t>Delspinigių sumokėjimas neatleidžia Užsakovo nuo pareigos vykdyti šioje Sutartyje prisiimtus įsipareigojimus.</w:t>
      </w:r>
    </w:p>
    <w:p w14:paraId="5EF14559" w14:textId="467AA43A" w:rsidR="0026513C" w:rsidRPr="00C360B0" w:rsidRDefault="0026513C" w:rsidP="0026513C">
      <w:pPr>
        <w:numPr>
          <w:ilvl w:val="0"/>
          <w:numId w:val="1"/>
        </w:numPr>
        <w:tabs>
          <w:tab w:val="left" w:pos="1134"/>
        </w:tabs>
        <w:overflowPunct w:val="0"/>
        <w:autoSpaceDE w:val="0"/>
        <w:autoSpaceDN w:val="0"/>
        <w:adjustRightInd w:val="0"/>
        <w:spacing w:after="0" w:line="240" w:lineRule="auto"/>
        <w:ind w:left="0" w:firstLine="602"/>
        <w:contextualSpacing/>
        <w:jc w:val="both"/>
        <w:textAlignment w:val="baseline"/>
        <w:rPr>
          <w:rFonts w:ascii="Times New Roman" w:eastAsia="Times New Roman" w:hAnsi="Times New Roman" w:cs="Times New Roman"/>
          <w:sz w:val="24"/>
          <w:szCs w:val="20"/>
          <w:lang w:eastAsia="en-US"/>
        </w:rPr>
      </w:pPr>
      <w:r w:rsidRPr="00C360B0">
        <w:rPr>
          <w:rFonts w:ascii="Times New Roman" w:eastAsia="Times New Roman" w:hAnsi="Times New Roman" w:cs="Times New Roman"/>
          <w:sz w:val="24"/>
          <w:szCs w:val="20"/>
          <w:lang w:eastAsia="en-US"/>
        </w:rPr>
        <w:t>Jeigu Rangovas vėluoja vykdyti darbus, ar ištaisyti jų trūkumus arba nevykdo kitų sutartinių įsipareigojimų, Užsakovas nuo kitos nei nustatytas terminas dienos Rangovui skaičiuoja 0,02 (dviejų šimtųjų) procento  dydžio delspinigius už kiekvieną uždelstą dieną nuo laiku neperduotų darbų ar darbų turinčių trūkumų, kainos be PVM. Rangovas privalo sumokėti Užsakovui netesybas per 30 dienų nuo Užsakovo pareikalavimo dienos.</w:t>
      </w:r>
    </w:p>
    <w:bookmarkEnd w:id="9"/>
    <w:p w14:paraId="273CF73E" w14:textId="001F98B2" w:rsidR="00B72B04" w:rsidRPr="00C360B0" w:rsidRDefault="003228C2" w:rsidP="003228C2">
      <w:pPr>
        <w:numPr>
          <w:ilvl w:val="0"/>
          <w:numId w:val="1"/>
        </w:numPr>
        <w:tabs>
          <w:tab w:val="left" w:pos="1134"/>
        </w:tabs>
        <w:overflowPunct w:val="0"/>
        <w:autoSpaceDE w:val="0"/>
        <w:autoSpaceDN w:val="0"/>
        <w:adjustRightInd w:val="0"/>
        <w:spacing w:after="0" w:line="240" w:lineRule="auto"/>
        <w:ind w:left="0" w:firstLine="602"/>
        <w:contextualSpacing/>
        <w:jc w:val="both"/>
        <w:textAlignment w:val="baseline"/>
        <w:rPr>
          <w:rFonts w:ascii="Times New Roman" w:eastAsia="Times New Roman" w:hAnsi="Times New Roman" w:cs="Times New Roman"/>
          <w:sz w:val="24"/>
          <w:szCs w:val="20"/>
          <w:lang w:eastAsia="en-US"/>
        </w:rPr>
      </w:pPr>
      <w:r w:rsidRPr="00C360B0">
        <w:rPr>
          <w:rFonts w:ascii="Times New Roman" w:hAnsi="Times New Roman" w:cs="Times New Roman"/>
          <w:sz w:val="24"/>
        </w:rPr>
        <w:t>Rangovas, pažeidęs aplinkosauginių įsipareigojimus, už kiekvieną atskirą pažeidimą</w:t>
      </w:r>
      <w:r w:rsidR="005C15D1" w:rsidRPr="00C360B0">
        <w:rPr>
          <w:rFonts w:ascii="Times New Roman" w:hAnsi="Times New Roman" w:cs="Times New Roman"/>
          <w:sz w:val="24"/>
        </w:rPr>
        <w:t xml:space="preserve"> Užsakovui</w:t>
      </w:r>
      <w:r w:rsidRPr="00C360B0">
        <w:rPr>
          <w:rFonts w:ascii="Times New Roman" w:hAnsi="Times New Roman" w:cs="Times New Roman"/>
          <w:sz w:val="24"/>
        </w:rPr>
        <w:t xml:space="preserve"> moka 500 E</w:t>
      </w:r>
      <w:r w:rsidR="005C15D1" w:rsidRPr="00C360B0">
        <w:rPr>
          <w:rFonts w:ascii="Times New Roman" w:hAnsi="Times New Roman" w:cs="Times New Roman"/>
          <w:sz w:val="24"/>
        </w:rPr>
        <w:t>ur</w:t>
      </w:r>
      <w:r w:rsidRPr="00C360B0">
        <w:rPr>
          <w:rFonts w:ascii="Times New Roman" w:hAnsi="Times New Roman" w:cs="Times New Roman"/>
          <w:sz w:val="24"/>
        </w:rPr>
        <w:t xml:space="preserve"> dydžio baudą, kuri laikoma minimaliais nuostoliais, bei atlygina visus </w:t>
      </w:r>
      <w:r w:rsidR="005C15D1" w:rsidRPr="00C360B0">
        <w:rPr>
          <w:rFonts w:ascii="Times New Roman" w:hAnsi="Times New Roman" w:cs="Times New Roman"/>
          <w:sz w:val="24"/>
        </w:rPr>
        <w:t>Užsakov</w:t>
      </w:r>
      <w:r w:rsidRPr="00C360B0">
        <w:rPr>
          <w:rFonts w:ascii="Times New Roman" w:hAnsi="Times New Roman" w:cs="Times New Roman"/>
          <w:sz w:val="24"/>
        </w:rPr>
        <w:t>o patirtus nuostolius, kiek jų nepadengia numatyta bauda.</w:t>
      </w:r>
    </w:p>
    <w:p w14:paraId="3CEB05FF" w14:textId="1DC974E1" w:rsidR="003228C2" w:rsidRPr="00C360B0" w:rsidRDefault="003228C2" w:rsidP="003228C2">
      <w:pPr>
        <w:numPr>
          <w:ilvl w:val="0"/>
          <w:numId w:val="1"/>
        </w:numPr>
        <w:tabs>
          <w:tab w:val="left" w:pos="1134"/>
        </w:tabs>
        <w:overflowPunct w:val="0"/>
        <w:autoSpaceDE w:val="0"/>
        <w:autoSpaceDN w:val="0"/>
        <w:adjustRightInd w:val="0"/>
        <w:spacing w:after="0" w:line="240" w:lineRule="auto"/>
        <w:ind w:left="0" w:firstLine="602"/>
        <w:contextualSpacing/>
        <w:jc w:val="both"/>
        <w:textAlignment w:val="baseline"/>
        <w:rPr>
          <w:rFonts w:ascii="Times New Roman" w:eastAsia="Times New Roman" w:hAnsi="Times New Roman" w:cs="Times New Roman"/>
          <w:sz w:val="24"/>
          <w:szCs w:val="20"/>
          <w:lang w:eastAsia="en-US"/>
        </w:rPr>
      </w:pPr>
      <w:r w:rsidRPr="00C360B0">
        <w:rPr>
          <w:rFonts w:ascii="Times New Roman" w:eastAsia="Times New Roman" w:hAnsi="Times New Roman" w:cs="Times New Roman"/>
          <w:sz w:val="24"/>
          <w:szCs w:val="20"/>
          <w:lang w:eastAsia="en-US"/>
        </w:rPr>
        <w:t xml:space="preserve">Nutraukus Sutartį dėl esminio Sutarties pažeidimo, </w:t>
      </w:r>
      <w:r w:rsidR="005C15D1" w:rsidRPr="00C360B0">
        <w:rPr>
          <w:rFonts w:ascii="Times New Roman" w:eastAsia="Times New Roman" w:hAnsi="Times New Roman" w:cs="Times New Roman"/>
          <w:sz w:val="24"/>
          <w:szCs w:val="20"/>
          <w:lang w:eastAsia="en-US"/>
        </w:rPr>
        <w:t>dėl nutraukimo kaltoji Šalis</w:t>
      </w:r>
      <w:r w:rsidRPr="00C360B0">
        <w:rPr>
          <w:rFonts w:ascii="Times New Roman" w:eastAsia="Times New Roman" w:hAnsi="Times New Roman" w:cs="Times New Roman"/>
          <w:sz w:val="24"/>
          <w:szCs w:val="20"/>
          <w:lang w:eastAsia="en-US"/>
        </w:rPr>
        <w:t xml:space="preserve"> turi sumokėti </w:t>
      </w:r>
      <w:r w:rsidR="005C15D1" w:rsidRPr="00C360B0">
        <w:rPr>
          <w:rFonts w:ascii="Times New Roman" w:eastAsia="Times New Roman" w:hAnsi="Times New Roman" w:cs="Times New Roman"/>
          <w:sz w:val="24"/>
          <w:szCs w:val="20"/>
          <w:lang w:eastAsia="en-US"/>
        </w:rPr>
        <w:t>k</w:t>
      </w:r>
      <w:r w:rsidRPr="00C360B0">
        <w:rPr>
          <w:rFonts w:ascii="Times New Roman" w:eastAsia="Times New Roman" w:hAnsi="Times New Roman" w:cs="Times New Roman"/>
          <w:sz w:val="24"/>
          <w:szCs w:val="20"/>
          <w:lang w:eastAsia="en-US"/>
        </w:rPr>
        <w:t>i</w:t>
      </w:r>
      <w:r w:rsidR="005C15D1" w:rsidRPr="00C360B0">
        <w:rPr>
          <w:rFonts w:ascii="Times New Roman" w:eastAsia="Times New Roman" w:hAnsi="Times New Roman" w:cs="Times New Roman"/>
          <w:sz w:val="24"/>
          <w:szCs w:val="20"/>
          <w:lang w:eastAsia="en-US"/>
        </w:rPr>
        <w:t>tai Šaliai</w:t>
      </w:r>
      <w:r w:rsidRPr="00C360B0">
        <w:rPr>
          <w:rFonts w:ascii="Times New Roman" w:eastAsia="Times New Roman" w:hAnsi="Times New Roman" w:cs="Times New Roman"/>
          <w:sz w:val="24"/>
          <w:szCs w:val="20"/>
          <w:lang w:eastAsia="en-US"/>
        </w:rPr>
        <w:t xml:space="preserve"> 5 procentų dydžio baud</w:t>
      </w:r>
      <w:r w:rsidR="005C15D1" w:rsidRPr="00C360B0">
        <w:rPr>
          <w:rFonts w:ascii="Times New Roman" w:eastAsia="Times New Roman" w:hAnsi="Times New Roman" w:cs="Times New Roman"/>
          <w:sz w:val="24"/>
          <w:szCs w:val="20"/>
          <w:lang w:eastAsia="en-US"/>
        </w:rPr>
        <w:t>ą</w:t>
      </w:r>
      <w:r w:rsidRPr="00C360B0">
        <w:rPr>
          <w:rFonts w:ascii="Times New Roman" w:eastAsia="Times New Roman" w:hAnsi="Times New Roman" w:cs="Times New Roman"/>
          <w:sz w:val="24"/>
          <w:szCs w:val="20"/>
          <w:lang w:eastAsia="en-US"/>
        </w:rPr>
        <w:t xml:space="preserve"> nuo Pradinės Sutarties vertės be PVM.</w:t>
      </w:r>
    </w:p>
    <w:p w14:paraId="0A4540B8" w14:textId="77777777" w:rsidR="00BC50D8" w:rsidRPr="00D270B2" w:rsidRDefault="00BC50D8" w:rsidP="00B72B04">
      <w:pPr>
        <w:tabs>
          <w:tab w:val="left" w:pos="993"/>
        </w:tabs>
        <w:spacing w:after="0" w:line="240" w:lineRule="auto"/>
        <w:ind w:firstLine="658"/>
        <w:jc w:val="center"/>
        <w:rPr>
          <w:rFonts w:ascii="Times New Roman" w:eastAsia="Times New Roman" w:hAnsi="Times New Roman" w:cs="Times New Roman"/>
          <w:b/>
          <w:sz w:val="24"/>
          <w:szCs w:val="20"/>
          <w:lang w:eastAsia="en-US"/>
        </w:rPr>
      </w:pPr>
    </w:p>
    <w:p w14:paraId="68E5D16C"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sz w:val="24"/>
          <w:szCs w:val="20"/>
          <w:lang w:eastAsia="en-US"/>
        </w:rPr>
      </w:pPr>
      <w:r w:rsidRPr="00D270B2">
        <w:rPr>
          <w:rFonts w:ascii="Times New Roman" w:eastAsia="Times New Roman" w:hAnsi="Times New Roman" w:cs="Times New Roman"/>
          <w:b/>
          <w:sz w:val="24"/>
          <w:szCs w:val="20"/>
          <w:lang w:eastAsia="en-US"/>
        </w:rPr>
        <w:t>VIII SKYRIUS</w:t>
      </w:r>
    </w:p>
    <w:p w14:paraId="53A01C83"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sz w:val="24"/>
          <w:szCs w:val="20"/>
          <w:lang w:eastAsia="en-US"/>
        </w:rPr>
      </w:pPr>
      <w:r w:rsidRPr="00D270B2">
        <w:rPr>
          <w:rFonts w:ascii="Times New Roman" w:eastAsia="Times New Roman" w:hAnsi="Times New Roman" w:cs="Times New Roman"/>
          <w:b/>
          <w:sz w:val="24"/>
          <w:szCs w:val="20"/>
          <w:lang w:eastAsia="en-US"/>
        </w:rPr>
        <w:t>PAKEITIMAI</w:t>
      </w:r>
    </w:p>
    <w:p w14:paraId="4072A63B" w14:textId="77777777" w:rsidR="00B72B04" w:rsidRPr="00D270B2" w:rsidRDefault="00B72B04" w:rsidP="00B72B04">
      <w:pPr>
        <w:tabs>
          <w:tab w:val="left" w:pos="1134"/>
        </w:tabs>
        <w:overflowPunct w:val="0"/>
        <w:autoSpaceDE w:val="0"/>
        <w:autoSpaceDN w:val="0"/>
        <w:adjustRightInd w:val="0"/>
        <w:spacing w:after="0" w:line="240" w:lineRule="auto"/>
        <w:ind w:left="644"/>
        <w:contextualSpacing/>
        <w:jc w:val="both"/>
        <w:textAlignment w:val="baseline"/>
        <w:rPr>
          <w:rFonts w:ascii="Times New Roman" w:eastAsia="Arial Unicode MS" w:hAnsi="Times New Roman" w:cs="Times New Roman"/>
          <w:sz w:val="24"/>
          <w:szCs w:val="24"/>
          <w:lang w:eastAsia="en-US"/>
        </w:rPr>
      </w:pPr>
    </w:p>
    <w:p w14:paraId="095FFAB5" w14:textId="77777777" w:rsidR="00B72B04" w:rsidRPr="00D270B2" w:rsidRDefault="00B72B04" w:rsidP="00B72B04">
      <w:pPr>
        <w:numPr>
          <w:ilvl w:val="0"/>
          <w:numId w:val="1"/>
        </w:numPr>
        <w:tabs>
          <w:tab w:val="left" w:pos="1134"/>
        </w:tabs>
        <w:spacing w:after="0" w:line="240" w:lineRule="auto"/>
        <w:ind w:left="0" w:firstLine="616"/>
        <w:contextualSpacing/>
        <w:jc w:val="both"/>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pacing w:val="-3"/>
          <w:sz w:val="24"/>
          <w:szCs w:val="24"/>
          <w:lang w:eastAsia="en-US"/>
        </w:rPr>
        <w:t xml:space="preserve">Užsakovas šiame skyriuje nustatytomis sąlygomis gali nurodyti daryti pakeitimus. </w:t>
      </w:r>
      <w:r w:rsidRPr="00D270B2">
        <w:rPr>
          <w:rFonts w:ascii="Times New Roman" w:eastAsia="Arial Unicode MS" w:hAnsi="Times New Roman" w:cs="Times New Roman"/>
          <w:sz w:val="24"/>
          <w:szCs w:val="24"/>
          <w:lang w:eastAsia="en-US"/>
        </w:rPr>
        <w:t>pakeitimai gali apimti:</w:t>
      </w:r>
    </w:p>
    <w:p w14:paraId="422199FE" w14:textId="77777777" w:rsidR="00B72B04" w:rsidRPr="00D270B2" w:rsidRDefault="00B72B04" w:rsidP="00B72B04">
      <w:pPr>
        <w:numPr>
          <w:ilvl w:val="1"/>
          <w:numId w:val="1"/>
        </w:numPr>
        <w:tabs>
          <w:tab w:val="left" w:pos="1134"/>
        </w:tabs>
        <w:spacing w:after="0" w:line="240" w:lineRule="auto"/>
        <w:ind w:left="0" w:firstLine="616"/>
        <w:contextualSpacing/>
        <w:jc w:val="both"/>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lang w:eastAsia="en-US"/>
        </w:rPr>
        <w:t>bet kurios Darbų dalies montavimo ar įrengimo vietos ar padėties keitimą, Darbų dalies lygių, pozicijų ir (arba) matmenų pakitimus;</w:t>
      </w:r>
    </w:p>
    <w:p w14:paraId="1E1D6D82" w14:textId="77777777" w:rsidR="00B72B04" w:rsidRPr="00D270B2" w:rsidRDefault="00B72B04" w:rsidP="00B72B04">
      <w:pPr>
        <w:numPr>
          <w:ilvl w:val="1"/>
          <w:numId w:val="1"/>
        </w:numPr>
        <w:tabs>
          <w:tab w:val="left" w:pos="1134"/>
        </w:tabs>
        <w:spacing w:after="0" w:line="240" w:lineRule="auto"/>
        <w:ind w:left="0" w:firstLine="616"/>
        <w:jc w:val="both"/>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lang w:eastAsia="en-US"/>
        </w:rPr>
        <w:t>bet kurio atskiro Darbo atsisakymą arba Darbų apimties sumažinimą;</w:t>
      </w:r>
    </w:p>
    <w:p w14:paraId="69FECB99" w14:textId="77777777" w:rsidR="00B72B04" w:rsidRPr="00D270B2" w:rsidRDefault="00B72B04" w:rsidP="00B72B04">
      <w:pPr>
        <w:numPr>
          <w:ilvl w:val="1"/>
          <w:numId w:val="1"/>
        </w:numPr>
        <w:tabs>
          <w:tab w:val="left" w:pos="1134"/>
        </w:tabs>
        <w:spacing w:after="0" w:line="240" w:lineRule="auto"/>
        <w:ind w:left="0" w:firstLine="616"/>
        <w:jc w:val="both"/>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lang w:eastAsia="en-US"/>
        </w:rPr>
        <w:t>Darbų kokybės ar kitų bet kurio atskiro darbo savybių pakitimus;</w:t>
      </w:r>
    </w:p>
    <w:p w14:paraId="6ED58F56" w14:textId="77777777" w:rsidR="00B72B04" w:rsidRPr="00D270B2" w:rsidRDefault="00B72B04" w:rsidP="00B72B04">
      <w:pPr>
        <w:numPr>
          <w:ilvl w:val="1"/>
          <w:numId w:val="1"/>
        </w:numPr>
        <w:tabs>
          <w:tab w:val="left" w:pos="1134"/>
        </w:tabs>
        <w:spacing w:after="0" w:line="240" w:lineRule="auto"/>
        <w:ind w:left="0" w:firstLine="616"/>
        <w:jc w:val="both"/>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lang w:eastAsia="en-US"/>
        </w:rPr>
        <w:t>bet kurį papildomą Darbą, įrangą, medžiagas arba Darbų apimties padidinimą.</w:t>
      </w:r>
    </w:p>
    <w:p w14:paraId="11E8BF85"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616"/>
        <w:contextualSpacing/>
        <w:jc w:val="both"/>
        <w:textAlignment w:val="baseline"/>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lang w:eastAsia="en-US"/>
        </w:rPr>
        <w:t>Pakeitimas pagrindžiamas dokumentais (pvz. defektiniu (pakeitimų) aktu, brėžiniais ar kitais dokumentais), kurie turi būti patvirtinti Rangovo ir Užsakovo.</w:t>
      </w:r>
    </w:p>
    <w:p w14:paraId="29080CBC"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616"/>
        <w:contextualSpacing/>
        <w:jc w:val="both"/>
        <w:textAlignment w:val="baseline"/>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lang w:eastAsia="en-US"/>
        </w:rPr>
        <w:t xml:space="preserve">Pakeitimai gali būti atliekami vadovaujantis </w:t>
      </w:r>
      <w:r w:rsidRPr="00D270B2">
        <w:rPr>
          <w:rFonts w:ascii="Times New Roman" w:eastAsia="Times New Roman" w:hAnsi="Times New Roman" w:cs="Times New Roman"/>
          <w:sz w:val="24"/>
          <w:szCs w:val="20"/>
          <w:lang w:eastAsia="en-US"/>
        </w:rPr>
        <w:t xml:space="preserve">Lietuvos Respublikos viešųjų pirkimų įstatymo </w:t>
      </w:r>
      <w:r w:rsidRPr="00D270B2">
        <w:rPr>
          <w:rFonts w:ascii="Times New Roman" w:eastAsia="Arial Unicode MS" w:hAnsi="Times New Roman" w:cs="Times New Roman"/>
          <w:sz w:val="24"/>
          <w:szCs w:val="24"/>
          <w:lang w:eastAsia="en-US"/>
        </w:rPr>
        <w:t xml:space="preserve">89 straipsnio nuostatomis. </w:t>
      </w:r>
    </w:p>
    <w:p w14:paraId="34DD63B6"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616"/>
        <w:contextualSpacing/>
        <w:jc w:val="both"/>
        <w:textAlignment w:val="baseline"/>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lang w:eastAsia="en-US"/>
        </w:rPr>
        <w:t xml:space="preserve">Jeigu pakeitimai atliekami pagal </w:t>
      </w:r>
      <w:r w:rsidRPr="00D270B2">
        <w:rPr>
          <w:rFonts w:ascii="Times New Roman" w:eastAsia="Times New Roman" w:hAnsi="Times New Roman" w:cs="Times New Roman"/>
          <w:sz w:val="24"/>
          <w:szCs w:val="20"/>
          <w:lang w:eastAsia="en-US"/>
        </w:rPr>
        <w:t xml:space="preserve">Lietuvos Respublikos viešųjų pirkimų įstatymo </w:t>
      </w:r>
      <w:r w:rsidRPr="00D270B2">
        <w:rPr>
          <w:rFonts w:ascii="Times New Roman" w:eastAsia="Arial Unicode MS" w:hAnsi="Times New Roman" w:cs="Times New Roman"/>
          <w:sz w:val="24"/>
          <w:szCs w:val="24"/>
          <w:lang w:eastAsia="en-US"/>
        </w:rPr>
        <w:t xml:space="preserve">89 straipsnio 1 dalies 3 punkto nuostatas, nenumatytomis aplinkybėmis laikomos aplinkybės, kurių nebuvo įmanoma nuspėti, nepaisant to, kad Užsakovas pagrįstai apdairiai rengėsi pradiniam Sutarties sudarymui, atsižvelgdamas į visas jo turimas priemones, Darbų pobūdį ir charakteristikas, gerąją praktiką atitinkamoje srityje ir poreikį užtikrinti tinkamą rengiantis Sutarties sudarymui panaudotų išteklių ir numatomos jos vertės santykį.  </w:t>
      </w:r>
    </w:p>
    <w:p w14:paraId="2C4707AC"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616"/>
        <w:contextualSpacing/>
        <w:jc w:val="both"/>
        <w:textAlignment w:val="baseline"/>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lang w:eastAsia="en-US"/>
        </w:rPr>
        <w:t>Pakeitimas įforminamas rašytiniu papildomu susitarimu ar protokolu dėl Darbų pakeitimo, nurodant Darbų pavadinimus, vienetus, kiekius, techninius sprendinius (pavyzdžiui, brėžinius ir kita), įkainių/kainų nustatymo pagrindimą ir skaičiavimą. Toks papildomas susitarimas ar protokolas turi būti patvirtintas ir pasirašytas Šalių ir laikomas sudėtine Sutarties dalimi. Atliktų Darbų aktai turi atitikti pagal Užsakovo nurodymą atliktus pakeitimus.</w:t>
      </w:r>
    </w:p>
    <w:p w14:paraId="3BFE210F" w14:textId="77777777" w:rsidR="00B72B04" w:rsidRPr="00D270B2" w:rsidRDefault="00B72B04" w:rsidP="00B72B04">
      <w:pPr>
        <w:numPr>
          <w:ilvl w:val="0"/>
          <w:numId w:val="1"/>
        </w:numPr>
        <w:tabs>
          <w:tab w:val="left" w:pos="1134"/>
        </w:tabs>
        <w:spacing w:after="0" w:line="240" w:lineRule="auto"/>
        <w:ind w:left="0" w:firstLine="616"/>
        <w:contextualSpacing/>
        <w:jc w:val="both"/>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lang w:eastAsia="en-US"/>
        </w:rPr>
        <w:t>Pakeitimai forminami ir įkainojami tokia tvarka:</w:t>
      </w:r>
    </w:p>
    <w:p w14:paraId="1F47128B" w14:textId="77777777" w:rsidR="00B72B04" w:rsidRPr="00D14BCA" w:rsidRDefault="00B72B04" w:rsidP="00B72B04">
      <w:pPr>
        <w:numPr>
          <w:ilvl w:val="1"/>
          <w:numId w:val="1"/>
        </w:numPr>
        <w:tabs>
          <w:tab w:val="left" w:pos="1134"/>
        </w:tabs>
        <w:spacing w:after="0" w:line="240" w:lineRule="auto"/>
        <w:ind w:left="0" w:firstLine="616"/>
        <w:contextualSpacing/>
        <w:jc w:val="both"/>
        <w:rPr>
          <w:rFonts w:ascii="Times New Roman" w:eastAsia="Arial Unicode MS" w:hAnsi="Times New Roman" w:cs="Times New Roman"/>
          <w:sz w:val="24"/>
          <w:szCs w:val="24"/>
          <w:lang w:eastAsia="en-US"/>
        </w:rPr>
      </w:pPr>
      <w:r w:rsidRPr="00D14BCA">
        <w:rPr>
          <w:rFonts w:ascii="Times New Roman" w:eastAsia="Arial Unicode MS" w:hAnsi="Times New Roman" w:cs="Times New Roman"/>
          <w:sz w:val="24"/>
          <w:szCs w:val="24"/>
          <w:lang w:eastAsia="en-US"/>
        </w:rPr>
        <w:t xml:space="preserve">jei būtina/tikslinga </w:t>
      </w:r>
      <w:r w:rsidRPr="00D14BCA">
        <w:rPr>
          <w:rFonts w:ascii="Times New Roman" w:eastAsia="Arial Unicode MS" w:hAnsi="Times New Roman" w:cs="Times New Roman"/>
          <w:b/>
          <w:sz w:val="24"/>
          <w:szCs w:val="24"/>
          <w:lang w:eastAsia="en-US"/>
        </w:rPr>
        <w:t xml:space="preserve">atsisakyti </w:t>
      </w:r>
      <w:r w:rsidRPr="00D14BCA">
        <w:rPr>
          <w:rFonts w:ascii="Times New Roman" w:eastAsia="Arial Unicode MS" w:hAnsi="Times New Roman" w:cs="Times New Roman"/>
          <w:sz w:val="24"/>
          <w:szCs w:val="24"/>
          <w:lang w:eastAsia="en-US"/>
        </w:rPr>
        <w:t>atskiro Darbo, ar būtina/tikslinga mažinti Darbų apimtis, Rangovas pateikia nevykdytinų Darbų lokalinę sąmatą, kurioje nurodo nevykdytinų Darbų kainas, ir, Užsakovui įvertinus Rangovo siūlymą, koreguojama Darbų kaina;</w:t>
      </w:r>
    </w:p>
    <w:p w14:paraId="049F2D06" w14:textId="0C2CA105" w:rsidR="00B72B04" w:rsidRPr="00D14BCA" w:rsidRDefault="00B72B04" w:rsidP="00B72B04">
      <w:pPr>
        <w:numPr>
          <w:ilvl w:val="1"/>
          <w:numId w:val="1"/>
        </w:numPr>
        <w:tabs>
          <w:tab w:val="left" w:pos="1134"/>
        </w:tabs>
        <w:spacing w:after="0" w:line="240" w:lineRule="auto"/>
        <w:ind w:left="0" w:firstLine="616"/>
        <w:contextualSpacing/>
        <w:jc w:val="both"/>
        <w:rPr>
          <w:rFonts w:ascii="Times New Roman" w:eastAsia="Arial Unicode MS" w:hAnsi="Times New Roman" w:cs="Times New Roman"/>
          <w:sz w:val="24"/>
          <w:szCs w:val="24"/>
          <w:lang w:eastAsia="en-US"/>
        </w:rPr>
      </w:pPr>
      <w:r w:rsidRPr="00D14BCA">
        <w:rPr>
          <w:rFonts w:ascii="Times New Roman" w:eastAsia="Arial Unicode MS" w:hAnsi="Times New Roman" w:cs="Times New Roman"/>
          <w:sz w:val="24"/>
          <w:szCs w:val="24"/>
          <w:lang w:eastAsia="en-US"/>
        </w:rPr>
        <w:t xml:space="preserve">jei Sutartyje numatytą atskirą Darbą (ar jo dalį) būtina/tikslinga </w:t>
      </w:r>
      <w:r w:rsidRPr="00D14BCA">
        <w:rPr>
          <w:rFonts w:ascii="Times New Roman" w:eastAsia="Arial Unicode MS" w:hAnsi="Times New Roman" w:cs="Times New Roman"/>
          <w:b/>
          <w:sz w:val="24"/>
          <w:szCs w:val="24"/>
          <w:lang w:eastAsia="en-US"/>
        </w:rPr>
        <w:t>keisti</w:t>
      </w:r>
      <w:r w:rsidRPr="00D14BCA">
        <w:rPr>
          <w:rFonts w:ascii="Times New Roman" w:eastAsia="Arial Unicode MS" w:hAnsi="Times New Roman" w:cs="Times New Roman"/>
          <w:sz w:val="24"/>
          <w:szCs w:val="24"/>
          <w:lang w:eastAsia="en-US"/>
        </w:rPr>
        <w:t xml:space="preserve"> kitu atskiru Darbu, Rangovas pateikia nevykdytinų Darbų lokalinę sąmatą, kurioje nurodo nevykdytinų Darbų kainas, bei siūlymą dėl kitų Darbų, t. y. vietoje nevykdomų Darbų siūlomų atlikti Darbų lokalinę sąmatą, ir, Užsakovui įvertinus Rangovo siūlymą, koreguojama Darbų kaina (jei reikia);</w:t>
      </w:r>
    </w:p>
    <w:p w14:paraId="698F0071" w14:textId="77777777" w:rsidR="00B72B04" w:rsidRPr="00D270B2" w:rsidRDefault="00B72B04" w:rsidP="00B72B04">
      <w:pPr>
        <w:numPr>
          <w:ilvl w:val="1"/>
          <w:numId w:val="1"/>
        </w:numPr>
        <w:tabs>
          <w:tab w:val="left" w:pos="1134"/>
        </w:tabs>
        <w:spacing w:after="0" w:line="240" w:lineRule="auto"/>
        <w:ind w:left="0" w:firstLine="616"/>
        <w:contextualSpacing/>
        <w:jc w:val="both"/>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lang w:eastAsia="en-US"/>
        </w:rPr>
        <w:lastRenderedPageBreak/>
        <w:t xml:space="preserve">jei būtina/tikslinga atlikti </w:t>
      </w:r>
      <w:r w:rsidRPr="00D270B2">
        <w:rPr>
          <w:rFonts w:ascii="Times New Roman" w:eastAsia="Arial Unicode MS" w:hAnsi="Times New Roman" w:cs="Times New Roman"/>
          <w:b/>
          <w:sz w:val="24"/>
          <w:szCs w:val="24"/>
          <w:lang w:eastAsia="en-US"/>
        </w:rPr>
        <w:t>papildomą</w:t>
      </w:r>
      <w:r w:rsidRPr="00D270B2">
        <w:rPr>
          <w:rFonts w:ascii="Times New Roman" w:eastAsia="Arial Unicode MS" w:hAnsi="Times New Roman" w:cs="Times New Roman"/>
          <w:sz w:val="24"/>
          <w:szCs w:val="24"/>
          <w:lang w:eastAsia="en-US"/>
        </w:rPr>
        <w:t xml:space="preserve"> Darbą ar būtina/tikslinga didinti Darbų apimtis, Rangovas pateikia siūlymą dėl papildomų Darbų, t. y. papildomų Darbų lokalinę sąmatą, ir, Užsakovui įvertinus Rangovo siūlymą, koreguojama Darbų kaina.</w:t>
      </w:r>
    </w:p>
    <w:p w14:paraId="2E10D0E9"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616"/>
        <w:contextualSpacing/>
        <w:jc w:val="both"/>
        <w:textAlignment w:val="baseline"/>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lang w:eastAsia="en-US"/>
        </w:rPr>
        <w:t>Rangovo pasiūlyme įvardintos Darbų sudėtinės dalys (resursai, techninės specifikacijos ir pan.), kurios nedetalizuotos Sutartyje, gali būti keičiamos tik Užsakovo sutikimu tiek, kiek toks keitimas neprieštarauja Darbų (techninės užduoties ar kt.) sprendiniams. Tokie keitimai pakeitimu nelaikomi.</w:t>
      </w:r>
    </w:p>
    <w:p w14:paraId="562B36A9" w14:textId="77777777" w:rsidR="00B72B04" w:rsidRPr="00D14BCA" w:rsidRDefault="00B72B04" w:rsidP="00B72B04">
      <w:pPr>
        <w:numPr>
          <w:ilvl w:val="0"/>
          <w:numId w:val="1"/>
        </w:numPr>
        <w:tabs>
          <w:tab w:val="left" w:pos="1134"/>
        </w:tabs>
        <w:overflowPunct w:val="0"/>
        <w:autoSpaceDE w:val="0"/>
        <w:autoSpaceDN w:val="0"/>
        <w:adjustRightInd w:val="0"/>
        <w:spacing w:after="0" w:line="240" w:lineRule="auto"/>
        <w:ind w:left="0" w:firstLine="616"/>
        <w:contextualSpacing/>
        <w:jc w:val="both"/>
        <w:textAlignment w:val="baseline"/>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lang w:eastAsia="en-US"/>
        </w:rPr>
        <w:t>Jeigu Rangovas</w:t>
      </w:r>
      <w:r w:rsidRPr="00D270B2">
        <w:rPr>
          <w:rFonts w:ascii="Times New Roman" w:eastAsia="Arial Unicode MS" w:hAnsi="Times New Roman" w:cs="Times New Roman"/>
          <w:color w:val="FF0000"/>
          <w:sz w:val="24"/>
          <w:szCs w:val="24"/>
          <w:lang w:eastAsia="en-US"/>
        </w:rPr>
        <w:t xml:space="preserve"> </w:t>
      </w:r>
      <w:r w:rsidRPr="00D270B2">
        <w:rPr>
          <w:rFonts w:ascii="Times New Roman" w:eastAsia="Arial Unicode MS" w:hAnsi="Times New Roman" w:cs="Times New Roman"/>
          <w:sz w:val="24"/>
          <w:szCs w:val="24"/>
          <w:lang w:eastAsia="en-US"/>
        </w:rPr>
        <w:t xml:space="preserve">Darbų vykdymo metu sužino apie Darbų aprašymo klaidą arba techninį trūkumą dokumento, kuriuo vadovaujantis Rangovas privalo vykdyti Darbus, tai jis apie tai privalo nedelsdamas pranešti Užsakovui. Užsakovas, gavęs tokį pranešimą, privalo pateikti Rangovui </w:t>
      </w:r>
      <w:r w:rsidRPr="00D14BCA">
        <w:rPr>
          <w:rFonts w:ascii="Times New Roman" w:eastAsia="Arial Unicode MS" w:hAnsi="Times New Roman" w:cs="Times New Roman"/>
          <w:sz w:val="24"/>
          <w:szCs w:val="24"/>
          <w:lang w:eastAsia="en-US"/>
        </w:rPr>
        <w:t xml:space="preserve">trūkstamą informaciją, tinkamus paaiškinimus bei (jeigu reikia) įforminti pakeitimą. </w:t>
      </w:r>
    </w:p>
    <w:p w14:paraId="4ED5F6C7" w14:textId="400A1F6C" w:rsidR="00B72B04" w:rsidRPr="00D14BCA" w:rsidRDefault="00B72B04" w:rsidP="00D14BCA">
      <w:pPr>
        <w:numPr>
          <w:ilvl w:val="0"/>
          <w:numId w:val="1"/>
        </w:numPr>
        <w:tabs>
          <w:tab w:val="left" w:pos="1134"/>
        </w:tabs>
        <w:overflowPunct w:val="0"/>
        <w:autoSpaceDE w:val="0"/>
        <w:autoSpaceDN w:val="0"/>
        <w:adjustRightInd w:val="0"/>
        <w:spacing w:after="0" w:line="240" w:lineRule="auto"/>
        <w:ind w:left="0" w:firstLine="616"/>
        <w:contextualSpacing/>
        <w:jc w:val="both"/>
        <w:textAlignment w:val="baseline"/>
        <w:rPr>
          <w:rFonts w:ascii="Times New Roman" w:eastAsia="Arial Unicode MS" w:hAnsi="Times New Roman" w:cs="Times New Roman"/>
          <w:sz w:val="24"/>
          <w:szCs w:val="24"/>
          <w:lang w:eastAsia="en-US"/>
        </w:rPr>
      </w:pPr>
      <w:r w:rsidRPr="00D14BCA">
        <w:rPr>
          <w:rFonts w:ascii="Times New Roman" w:eastAsia="Arial Unicode MS" w:hAnsi="Times New Roman" w:cs="Times New Roman"/>
          <w:sz w:val="24"/>
          <w:szCs w:val="24"/>
          <w:lang w:eastAsia="en-US"/>
        </w:rPr>
        <w:t xml:space="preserve">Pagal Sutarties VIII skyriaus nuostatas įforminus pakeitimą Darbų kaina gali būti koreguojama papildomų/keičiamų/nevykdomų Darbų sumomis sudarant papildomą susitarimą ar protokolą dėl Darbų kainos koregavimo. Darbų kaina koreguojama sudarant papildomą susitarimą ar protokolą dėl Darbų kainos koregavimo, kuris turi būti pasirašytas Šalių ir, kuris laikomas sudėtine Sutarties dalimi. </w:t>
      </w:r>
    </w:p>
    <w:p w14:paraId="38CA2897"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616"/>
        <w:contextualSpacing/>
        <w:jc w:val="both"/>
        <w:textAlignment w:val="baseline"/>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lang w:eastAsia="en-US"/>
        </w:rPr>
        <w:t xml:space="preserve">Jei Darbų faktinis kiekis skiriasi nuo orientacinių (projektinių) kiekių (skaičiuojant pinigine verte) daugiau kaip 15 procentų, skaičiuojant nuo pradinės Sutarties vertės, Darbų kaina keičiama dėl visų Darbų kiekių, viršijančių 15 procentų skirtumo ribą, atliekant Sutarties keitimą nustatyta tvarka ir taikant kiekių (apimčių) keitimo sąlygas, nurodytas Metodikos III skyriuje. Tokių Darbų kiekių vertės nustatymo, teikimo ir tvirtinimo procedūra atliekama analogiškai kaip pagal pakeitimų procedūrą, nurodytą Sutarties VIII skyriuje. Darbų kaina koreguojama sudarant rašytinį papildomą susitarimą ar protokolą dėl Darbų kainos koregavimo, kuris turi būti pasirašytas Šalių ir, kuris laikomas sudėtine Sutarties dalimi. </w:t>
      </w:r>
    </w:p>
    <w:p w14:paraId="3E83F19D"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616"/>
        <w:contextualSpacing/>
        <w:jc w:val="both"/>
        <w:textAlignment w:val="baseline"/>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lang w:eastAsia="en-US"/>
        </w:rPr>
        <w:t>Darbų kaina gali būti koreguojama padidėjus arba sumažėjus PVM tarifui. Darbų 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teisės aktus. Perskaičiuota Darbų kaina pradedama taikyti nuo Lietuvos Respublikos pridėtinės vertės mokesčio įstatymo pakeitimo, kuriuo keičiamas šio mokesčio tarifas, nurodytos tarifo įsigaliojimo dienos. Darbų kaina koreguojama sudarant rašytinį papildomą susitarimą ar protokolą dėl Darbų kainos koregavimo, kuris turi būti pasirašytas Šalių ir, kuris laikomas sudėtine Sutarties dalimi.</w:t>
      </w:r>
    </w:p>
    <w:p w14:paraId="66D8E149" w14:textId="77777777" w:rsidR="00B72B04" w:rsidRPr="00D270B2" w:rsidRDefault="00B72B04" w:rsidP="00B72B04">
      <w:pPr>
        <w:tabs>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en-US"/>
        </w:rPr>
      </w:pPr>
    </w:p>
    <w:p w14:paraId="294791C6"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sz w:val="24"/>
          <w:szCs w:val="20"/>
          <w:lang w:eastAsia="en-US"/>
        </w:rPr>
      </w:pPr>
      <w:r w:rsidRPr="00D270B2">
        <w:rPr>
          <w:rFonts w:ascii="Times New Roman" w:eastAsia="Times New Roman" w:hAnsi="Times New Roman" w:cs="Times New Roman"/>
          <w:b/>
          <w:sz w:val="24"/>
          <w:szCs w:val="20"/>
          <w:lang w:eastAsia="en-US"/>
        </w:rPr>
        <w:t>IX SKYRIUS</w:t>
      </w:r>
    </w:p>
    <w:p w14:paraId="39B0341E"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sz w:val="24"/>
          <w:szCs w:val="20"/>
          <w:lang w:eastAsia="en-US"/>
        </w:rPr>
      </w:pPr>
      <w:r w:rsidRPr="00D270B2">
        <w:rPr>
          <w:rFonts w:ascii="Times New Roman" w:eastAsia="Times New Roman" w:hAnsi="Times New Roman" w:cs="Times New Roman"/>
          <w:b/>
          <w:sz w:val="24"/>
          <w:szCs w:val="20"/>
          <w:lang w:eastAsia="en-US"/>
        </w:rPr>
        <w:t>ESMINIS SUTARTIES PAŽEIDIMAS IR NUTRAUKIMAS</w:t>
      </w:r>
    </w:p>
    <w:p w14:paraId="37CC3EE9" w14:textId="77777777" w:rsidR="00B72B04" w:rsidRPr="00D270B2" w:rsidRDefault="00B72B04" w:rsidP="00B72B04">
      <w:pPr>
        <w:tabs>
          <w:tab w:val="left" w:pos="993"/>
        </w:tabs>
        <w:spacing w:after="0" w:line="240" w:lineRule="auto"/>
        <w:ind w:firstLine="616"/>
        <w:rPr>
          <w:rFonts w:ascii="Times New Roman" w:eastAsia="Times New Roman" w:hAnsi="Times New Roman" w:cs="Times New Roman"/>
          <w:b/>
          <w:sz w:val="24"/>
          <w:szCs w:val="20"/>
          <w:lang w:eastAsia="en-US"/>
        </w:rPr>
      </w:pPr>
    </w:p>
    <w:p w14:paraId="31964C95" w14:textId="1AE108AB" w:rsidR="00B72B04" w:rsidRPr="00D270B2" w:rsidRDefault="00B72B04" w:rsidP="00B72B04">
      <w:pPr>
        <w:numPr>
          <w:ilvl w:val="0"/>
          <w:numId w:val="1"/>
        </w:numPr>
        <w:tabs>
          <w:tab w:val="left" w:pos="1120"/>
        </w:tabs>
        <w:overflowPunct w:val="0"/>
        <w:autoSpaceDE w:val="0"/>
        <w:autoSpaceDN w:val="0"/>
        <w:adjustRightInd w:val="0"/>
        <w:spacing w:after="0" w:line="240" w:lineRule="auto"/>
        <w:ind w:left="0" w:firstLine="630"/>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Užsakovas turi teisę vienašališkai nutraukti šią Sutartį, ne vėliau kaip prieš 10 darbo dienų įspėjęs apie tai Rangovą, dėl šių esminių Sutarties pažeidimų</w:t>
      </w:r>
      <w:r w:rsidR="00B31BB8">
        <w:rPr>
          <w:rFonts w:ascii="Times New Roman" w:eastAsia="Times New Roman" w:hAnsi="Times New Roman" w:cs="Times New Roman"/>
          <w:sz w:val="24"/>
          <w:szCs w:val="20"/>
          <w:lang w:eastAsia="en-US"/>
        </w:rPr>
        <w:t>:</w:t>
      </w:r>
    </w:p>
    <w:p w14:paraId="6E04C518" w14:textId="77777777" w:rsidR="00B72B04" w:rsidRPr="00D270B2" w:rsidRDefault="00B72B04" w:rsidP="00B72B04">
      <w:pPr>
        <w:numPr>
          <w:ilvl w:val="1"/>
          <w:numId w:val="1"/>
        </w:numPr>
        <w:tabs>
          <w:tab w:val="left" w:pos="567"/>
          <w:tab w:val="left" w:pos="1120"/>
        </w:tabs>
        <w:spacing w:after="0" w:line="240" w:lineRule="auto"/>
        <w:ind w:left="0" w:firstLine="630"/>
        <w:contextualSpacing/>
        <w:jc w:val="both"/>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Rangovas nepradeda laiku vykdyti Darbų arba nevykdo pradėtų Darbų arba kitaip aiškiai parodo ketinimą netęsti savo įsipareigojimų pagal Sutartį ir tampa aišku, kad Darbus baigti iki Darbų atlikimo termino pabaigos neįmanoma;</w:t>
      </w:r>
    </w:p>
    <w:p w14:paraId="480A292C" w14:textId="77777777" w:rsidR="00B72B04" w:rsidRPr="00D270B2" w:rsidRDefault="00B72B04" w:rsidP="00B72B04">
      <w:pPr>
        <w:numPr>
          <w:ilvl w:val="1"/>
          <w:numId w:val="1"/>
        </w:numPr>
        <w:tabs>
          <w:tab w:val="left" w:pos="567"/>
          <w:tab w:val="left" w:pos="1120"/>
        </w:tabs>
        <w:spacing w:after="0" w:line="240" w:lineRule="auto"/>
        <w:ind w:left="0" w:firstLine="630"/>
        <w:contextualSpacing/>
        <w:jc w:val="both"/>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Rangovas neįvykdo Darbų per nustatytą Darbų atlikimo terminą;</w:t>
      </w:r>
    </w:p>
    <w:p w14:paraId="48DA55C6" w14:textId="77777777" w:rsidR="00B72B04" w:rsidRPr="00D270B2" w:rsidRDefault="00B72B04" w:rsidP="00B72B04">
      <w:pPr>
        <w:numPr>
          <w:ilvl w:val="1"/>
          <w:numId w:val="1"/>
        </w:numPr>
        <w:tabs>
          <w:tab w:val="left" w:pos="567"/>
          <w:tab w:val="left" w:pos="1120"/>
        </w:tabs>
        <w:spacing w:after="0" w:line="240" w:lineRule="auto"/>
        <w:ind w:left="0" w:firstLine="630"/>
        <w:contextualSpacing/>
        <w:jc w:val="both"/>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Rangovas po raštiško Užsakovo įspėjimo per nustatytą laiką neįvykdo reikalavimų dėl Darbų kokybės ar kitų šios Sutarties sąlygų ir jas dar kartą pažeidžia;</w:t>
      </w:r>
    </w:p>
    <w:p w14:paraId="19EFB513" w14:textId="77777777" w:rsidR="00B72B04" w:rsidRPr="00D270B2" w:rsidRDefault="00B72B04" w:rsidP="00B72B04">
      <w:pPr>
        <w:numPr>
          <w:ilvl w:val="1"/>
          <w:numId w:val="1"/>
        </w:numPr>
        <w:tabs>
          <w:tab w:val="left" w:pos="567"/>
          <w:tab w:val="left" w:pos="1120"/>
        </w:tabs>
        <w:spacing w:after="0" w:line="240" w:lineRule="auto"/>
        <w:ind w:left="0" w:firstLine="630"/>
        <w:contextualSpacing/>
        <w:jc w:val="both"/>
        <w:rPr>
          <w:rFonts w:ascii="Times New Roman" w:eastAsia="Times New Roman" w:hAnsi="Times New Roman" w:cs="Times New Roman"/>
          <w:sz w:val="24"/>
          <w:szCs w:val="20"/>
          <w:lang w:eastAsia="en-US"/>
        </w:rPr>
      </w:pPr>
      <w:bookmarkStart w:id="10" w:name="_Hlk146011529"/>
      <w:r w:rsidRPr="00D270B2">
        <w:rPr>
          <w:rFonts w:ascii="Times New Roman" w:eastAsia="Times New Roman" w:hAnsi="Times New Roman" w:cs="Times New Roman"/>
          <w:sz w:val="24"/>
          <w:szCs w:val="24"/>
          <w:lang w:eastAsia="en-US"/>
        </w:rPr>
        <w:t xml:space="preserve">Rangovas bando </w:t>
      </w:r>
      <w:r w:rsidRPr="00D270B2">
        <w:rPr>
          <w:rFonts w:ascii="Times New Roman" w:eastAsia="Arial Unicode MS" w:hAnsi="Times New Roman" w:cs="Times New Roman"/>
          <w:sz w:val="24"/>
          <w:szCs w:val="24"/>
          <w:lang w:eastAsia="en-US"/>
        </w:rPr>
        <w:t>didinti (išskyrus Sutartyje nustatytomis sąlygomis ir tvarka) Darbų kainą ar atsisako vykdyti Sutartį už Darbų kainą;</w:t>
      </w:r>
    </w:p>
    <w:p w14:paraId="1C0262F6" w14:textId="77777777" w:rsidR="00B72B04" w:rsidRPr="00D270B2" w:rsidRDefault="00B72B04" w:rsidP="00B72B04">
      <w:pPr>
        <w:numPr>
          <w:ilvl w:val="1"/>
          <w:numId w:val="1"/>
        </w:numPr>
        <w:tabs>
          <w:tab w:val="left" w:pos="567"/>
          <w:tab w:val="left" w:pos="1120"/>
        </w:tabs>
        <w:spacing w:after="0" w:line="240" w:lineRule="auto"/>
        <w:ind w:left="0" w:firstLine="630"/>
        <w:contextualSpacing/>
        <w:jc w:val="both"/>
        <w:rPr>
          <w:rFonts w:ascii="Times New Roman" w:eastAsia="Times New Roman" w:hAnsi="Times New Roman" w:cs="Times New Roman"/>
          <w:sz w:val="24"/>
          <w:szCs w:val="20"/>
          <w:lang w:eastAsia="en-US"/>
        </w:rPr>
      </w:pPr>
      <w:r w:rsidRPr="00D270B2">
        <w:rPr>
          <w:rFonts w:ascii="Times New Roman" w:eastAsia="Arial Unicode MS" w:hAnsi="Times New Roman" w:cs="Times New Roman"/>
          <w:sz w:val="24"/>
          <w:szCs w:val="24"/>
          <w:lang w:eastAsia="en-US"/>
        </w:rPr>
        <w:t>Sutartį vykdo tokios teisės neturintys asmenys.</w:t>
      </w:r>
    </w:p>
    <w:bookmarkEnd w:id="10"/>
    <w:p w14:paraId="229B2EAB" w14:textId="77777777" w:rsidR="00B72B04" w:rsidRPr="00D270B2" w:rsidRDefault="00B72B04" w:rsidP="00B72B04">
      <w:pPr>
        <w:numPr>
          <w:ilvl w:val="0"/>
          <w:numId w:val="1"/>
        </w:numPr>
        <w:tabs>
          <w:tab w:val="left" w:pos="567"/>
          <w:tab w:val="left" w:pos="1120"/>
        </w:tabs>
        <w:spacing w:after="0" w:line="240" w:lineRule="auto"/>
        <w:ind w:left="0" w:firstLine="630"/>
        <w:contextualSpacing/>
        <w:jc w:val="both"/>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Užsakovas turi teisę vienašališkai nutraukti šią Sutartį, ne vėliau kaip prieš 10 darbo dienų įspėjęs apie tai Rangovą, jeigu Rangovui iškeliama bankroto byla, arba jei Rangovas laikinai sustabdo savo veiklą arba Rangovo veikla ne Rangovo iniciatyva yra sustabdoma.</w:t>
      </w:r>
    </w:p>
    <w:p w14:paraId="365A0B8C" w14:textId="77777777" w:rsidR="00B72B04" w:rsidRPr="00D270B2" w:rsidRDefault="00B72B04" w:rsidP="00B72B04">
      <w:pPr>
        <w:numPr>
          <w:ilvl w:val="0"/>
          <w:numId w:val="1"/>
        </w:numPr>
        <w:tabs>
          <w:tab w:val="left" w:pos="1120"/>
        </w:tabs>
        <w:overflowPunct w:val="0"/>
        <w:autoSpaceDE w:val="0"/>
        <w:autoSpaceDN w:val="0"/>
        <w:adjustRightInd w:val="0"/>
        <w:spacing w:after="0" w:line="240" w:lineRule="auto"/>
        <w:ind w:left="0" w:firstLine="630"/>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lastRenderedPageBreak/>
        <w:t xml:space="preserve">Užsakovas taip pat gali Lietuvos Respublikos viešųjų pirkimų įstatymo 90 straipsnyje nurodytais atvejais ir tvarka vienašališkai nutraukti Sutartį, ne vėliau kaip prieš 10 darbo dienų įspėjęs apie tai Rangovą. </w:t>
      </w:r>
    </w:p>
    <w:p w14:paraId="3779C0E4" w14:textId="77777777" w:rsidR="00B72B04" w:rsidRPr="00D270B2" w:rsidRDefault="00B72B04" w:rsidP="00B72B04">
      <w:pPr>
        <w:numPr>
          <w:ilvl w:val="0"/>
          <w:numId w:val="1"/>
        </w:numPr>
        <w:tabs>
          <w:tab w:val="left" w:pos="1120"/>
        </w:tabs>
        <w:overflowPunct w:val="0"/>
        <w:autoSpaceDE w:val="0"/>
        <w:autoSpaceDN w:val="0"/>
        <w:adjustRightInd w:val="0"/>
        <w:spacing w:after="0" w:line="240" w:lineRule="auto"/>
        <w:ind w:left="0" w:firstLine="630"/>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Nutraukus Sutartį Rangovas privalo perduoti iki Sutarties nutraukimo datos atliktus Darbus, Šalims pasirašant Darbų perdavimo-priėmimo aktą. Užsakovas privalo apmokėti už tinkamai atliktus Darbus, iš mokėtinų sumų išskaičiuojant baudas ir nuostolius, jeigu Sutartis nutraukiama dėl Rangovo kaltės.</w:t>
      </w:r>
    </w:p>
    <w:p w14:paraId="54E9CC29" w14:textId="77777777" w:rsidR="00B72B04" w:rsidRPr="00D270B2" w:rsidRDefault="00B72B04" w:rsidP="00B72B04">
      <w:pPr>
        <w:numPr>
          <w:ilvl w:val="0"/>
          <w:numId w:val="1"/>
        </w:numPr>
        <w:tabs>
          <w:tab w:val="left" w:pos="1120"/>
        </w:tabs>
        <w:overflowPunct w:val="0"/>
        <w:autoSpaceDE w:val="0"/>
        <w:autoSpaceDN w:val="0"/>
        <w:adjustRightInd w:val="0"/>
        <w:spacing w:after="0" w:line="240" w:lineRule="auto"/>
        <w:ind w:left="0" w:firstLine="630"/>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Rangovas turi teisę vienašališkai nutraukti Sutartį, ne vėliau kaip prieš 10 darbo dienų įspėjęs apie tai Užsakovą, jeigu Užsakovas neatlieka mokėjimo už tinkamai atliktus Darbus pagal patvirtintus atsiskaitymo dokumentus ilgiau kaip 60 dienų.</w:t>
      </w:r>
    </w:p>
    <w:p w14:paraId="284A18DD" w14:textId="77777777" w:rsidR="00B72B04" w:rsidRPr="00D270B2" w:rsidRDefault="00B72B04" w:rsidP="00B72B04">
      <w:pPr>
        <w:numPr>
          <w:ilvl w:val="0"/>
          <w:numId w:val="1"/>
        </w:numPr>
        <w:tabs>
          <w:tab w:val="left" w:pos="1120"/>
        </w:tabs>
        <w:overflowPunct w:val="0"/>
        <w:autoSpaceDE w:val="0"/>
        <w:autoSpaceDN w:val="0"/>
        <w:adjustRightInd w:val="0"/>
        <w:spacing w:after="0" w:line="240" w:lineRule="auto"/>
        <w:ind w:left="0" w:firstLine="630"/>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 xml:space="preserve">Sutartis taip pat gali būti nutraukiama abiejų Šalių tarpusavio rašytiniu susitarimu. </w:t>
      </w:r>
    </w:p>
    <w:p w14:paraId="3DA89334" w14:textId="77777777" w:rsidR="00B72B04" w:rsidRPr="00D270B2" w:rsidRDefault="00B72B04" w:rsidP="00B72B04">
      <w:pPr>
        <w:tabs>
          <w:tab w:val="left" w:pos="993"/>
        </w:tabs>
        <w:suppressAutoHyphens/>
        <w:spacing w:after="0" w:line="240" w:lineRule="auto"/>
        <w:ind w:firstLine="616"/>
        <w:jc w:val="center"/>
        <w:rPr>
          <w:rFonts w:ascii="Times New Roman" w:eastAsia="Times New Roman" w:hAnsi="Times New Roman" w:cs="Times New Roman"/>
          <w:sz w:val="24"/>
          <w:szCs w:val="24"/>
          <w:lang w:eastAsia="ar-SA"/>
        </w:rPr>
      </w:pPr>
    </w:p>
    <w:p w14:paraId="0723FF38"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sz w:val="24"/>
          <w:szCs w:val="20"/>
          <w:lang w:eastAsia="en-US"/>
        </w:rPr>
      </w:pPr>
      <w:r w:rsidRPr="00D270B2">
        <w:rPr>
          <w:rFonts w:ascii="Times New Roman" w:eastAsia="Times New Roman" w:hAnsi="Times New Roman" w:cs="Times New Roman"/>
          <w:b/>
          <w:sz w:val="24"/>
          <w:szCs w:val="20"/>
          <w:lang w:eastAsia="en-US"/>
        </w:rPr>
        <w:t>X SKYRIUS</w:t>
      </w:r>
    </w:p>
    <w:p w14:paraId="0B02CC35"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sz w:val="24"/>
          <w:szCs w:val="20"/>
          <w:lang w:eastAsia="en-US"/>
        </w:rPr>
      </w:pPr>
      <w:r w:rsidRPr="00D270B2">
        <w:rPr>
          <w:rFonts w:ascii="Times New Roman" w:eastAsia="Times New Roman" w:hAnsi="Times New Roman" w:cs="Times New Roman"/>
          <w:b/>
          <w:sz w:val="24"/>
          <w:szCs w:val="20"/>
          <w:lang w:eastAsia="en-US"/>
        </w:rPr>
        <w:t>NENUGALIMOS JĖGOS APLINKYBĖS</w:t>
      </w:r>
    </w:p>
    <w:p w14:paraId="0560BDF6" w14:textId="77777777" w:rsidR="00B72B04" w:rsidRPr="00D270B2" w:rsidRDefault="00B72B04" w:rsidP="00B72B04">
      <w:pPr>
        <w:tabs>
          <w:tab w:val="left" w:pos="993"/>
        </w:tabs>
        <w:spacing w:after="0" w:line="240" w:lineRule="auto"/>
        <w:ind w:firstLine="616"/>
        <w:rPr>
          <w:rFonts w:ascii="Times New Roman" w:eastAsia="Times New Roman" w:hAnsi="Times New Roman" w:cs="Times New Roman"/>
          <w:b/>
          <w:sz w:val="24"/>
          <w:szCs w:val="20"/>
          <w:lang w:eastAsia="en-US"/>
        </w:rPr>
      </w:pPr>
    </w:p>
    <w:p w14:paraId="6B643C63"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616"/>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Šalis gali būti visiškai ar iš dalies atleidžiama nuo atsakomybės dėl ypatingų ir neišvengiamų aplinkybių – nenugalimos jėgos (</w:t>
      </w:r>
      <w:r w:rsidRPr="00D270B2">
        <w:rPr>
          <w:rFonts w:ascii="Times New Roman" w:eastAsia="Times New Roman" w:hAnsi="Times New Roman" w:cs="Times New Roman"/>
          <w:i/>
          <w:sz w:val="24"/>
          <w:szCs w:val="20"/>
          <w:lang w:eastAsia="en-US"/>
        </w:rPr>
        <w:t>force majeure</w:t>
      </w:r>
      <w:r w:rsidRPr="00D270B2">
        <w:rPr>
          <w:rFonts w:ascii="Times New Roman" w:eastAsia="Times New Roman" w:hAnsi="Times New Roman" w:cs="Times New Roman"/>
          <w:sz w:val="24"/>
          <w:szCs w:val="20"/>
          <w:lang w:eastAsia="en-US"/>
        </w:rPr>
        <w:t>), nustatytos ir jas patyrusios Šalies įrodytos pagal Lietuvos Respublikos civilinį kodeksą, jeigu Šalis nedelsiant pranešė kitai Šaliai apie kliūtį bei jos poveikį įsipareigojimų vykdymui.</w:t>
      </w:r>
    </w:p>
    <w:p w14:paraId="7F6DA0BD"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616"/>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Nenugalimos jėgos aplinkybių sąvoka apibrėžiama ir Šalių teisės, pareigos ir atsakomybė esant šioms aplinkybėms reglamentuojamos Lietuvos Respublikos civilinio kodekso 6.212 straipsnyje bei „Atleidimo nuo atsakomybės esant nenugalimos jėgos (</w:t>
      </w:r>
      <w:r w:rsidRPr="00D270B2">
        <w:rPr>
          <w:rFonts w:ascii="Times New Roman" w:eastAsia="Times New Roman" w:hAnsi="Times New Roman" w:cs="Times New Roman"/>
          <w:i/>
          <w:sz w:val="24"/>
          <w:szCs w:val="20"/>
          <w:lang w:eastAsia="en-US"/>
        </w:rPr>
        <w:t>force majeure</w:t>
      </w:r>
      <w:r w:rsidRPr="00D270B2">
        <w:rPr>
          <w:rFonts w:ascii="Times New Roman" w:eastAsia="Times New Roman" w:hAnsi="Times New Roman" w:cs="Times New Roman"/>
          <w:sz w:val="24"/>
          <w:szCs w:val="20"/>
          <w:lang w:eastAsia="en-US"/>
        </w:rPr>
        <w:t>) aplinkybėms taisyklėse“ (1996 m. liepos 15 d.  Lietuvos  Respublikos  Vyriausybės  nutarimas Nr. 840 „Dėl Atleidimo nuo atsakomybės esant nenugalimos jėgos (</w:t>
      </w:r>
      <w:r w:rsidRPr="00D270B2">
        <w:rPr>
          <w:rFonts w:ascii="Times New Roman" w:eastAsia="Times New Roman" w:hAnsi="Times New Roman" w:cs="Times New Roman"/>
          <w:i/>
          <w:sz w:val="24"/>
          <w:szCs w:val="20"/>
          <w:lang w:eastAsia="en-US"/>
        </w:rPr>
        <w:t>force majeure</w:t>
      </w:r>
      <w:r w:rsidRPr="00D270B2">
        <w:rPr>
          <w:rFonts w:ascii="Times New Roman" w:eastAsia="Times New Roman" w:hAnsi="Times New Roman" w:cs="Times New Roman"/>
          <w:sz w:val="24"/>
          <w:szCs w:val="20"/>
          <w:lang w:eastAsia="en-US"/>
        </w:rPr>
        <w:t>) aplinkybėms taisyklių patvirtinimo“).</w:t>
      </w:r>
    </w:p>
    <w:p w14:paraId="2BBC7FC0"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616"/>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Jei kuri nors Sutarties Šalis mano, kad atsirado nenugalimos jėgos (</w:t>
      </w:r>
      <w:r w:rsidRPr="00D270B2">
        <w:rPr>
          <w:rFonts w:ascii="Times New Roman" w:eastAsia="Times New Roman" w:hAnsi="Times New Roman" w:cs="Times New Roman"/>
          <w:i/>
          <w:sz w:val="24"/>
          <w:szCs w:val="20"/>
          <w:lang w:eastAsia="en-US"/>
        </w:rPr>
        <w:t>force majeure</w:t>
      </w:r>
      <w:r w:rsidRPr="00D270B2">
        <w:rPr>
          <w:rFonts w:ascii="Times New Roman" w:eastAsia="Times New Roman" w:hAnsi="Times New Roman" w:cs="Times New Roman"/>
          <w:sz w:val="24"/>
          <w:szCs w:val="20"/>
          <w:lang w:eastAsia="en-US"/>
        </w:rPr>
        <w:t>)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sidRPr="00D270B2">
        <w:rPr>
          <w:rFonts w:ascii="Times New Roman" w:eastAsia="Times New Roman" w:hAnsi="Times New Roman" w:cs="Times New Roman"/>
          <w:i/>
          <w:sz w:val="24"/>
          <w:szCs w:val="20"/>
          <w:lang w:eastAsia="en-US"/>
        </w:rPr>
        <w:t>force majeure</w:t>
      </w:r>
      <w:r w:rsidRPr="00D270B2">
        <w:rPr>
          <w:rFonts w:ascii="Times New Roman" w:eastAsia="Times New Roman" w:hAnsi="Times New Roman" w:cs="Times New Roman"/>
          <w:sz w:val="24"/>
          <w:szCs w:val="20"/>
          <w:lang w:eastAsia="en-US"/>
        </w:rPr>
        <w:t>) aplinkybės netrukdo.</w:t>
      </w:r>
    </w:p>
    <w:p w14:paraId="797DC3C9"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616"/>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Rangovas patvirtina, kad jis nežino apie nenugalimos jėgos aplinkybes (</w:t>
      </w:r>
      <w:r w:rsidRPr="00D270B2">
        <w:rPr>
          <w:rFonts w:ascii="Times New Roman" w:eastAsia="Times New Roman" w:hAnsi="Times New Roman" w:cs="Times New Roman"/>
          <w:i/>
          <w:sz w:val="24"/>
          <w:szCs w:val="20"/>
          <w:lang w:eastAsia="en-US"/>
        </w:rPr>
        <w:t>force majeure</w:t>
      </w:r>
      <w:r w:rsidRPr="00D270B2">
        <w:rPr>
          <w:rFonts w:ascii="Times New Roman" w:eastAsia="Times New Roman" w:hAnsi="Times New Roman" w:cs="Times New Roman"/>
          <w:sz w:val="24"/>
          <w:szCs w:val="20"/>
          <w:lang w:eastAsia="en-US"/>
        </w:rPr>
        <w:t>), kurių Sutarties Šalys negali numatyti ar išvengti, nei kaip nors pašalinti ir dėl kurių visiškai ar iš dalies būtų neįmanoma vykdyti Sutartyje nustatytų įsipareigojimų.</w:t>
      </w:r>
    </w:p>
    <w:p w14:paraId="68CCEA75"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616"/>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0"/>
          <w:lang w:eastAsia="en-US"/>
        </w:rPr>
        <w:t>Jeigu Sutarties Šalis, kurią paveikė nenugalimos jėgos aplinkybės (</w:t>
      </w:r>
      <w:r w:rsidRPr="00D270B2">
        <w:rPr>
          <w:rFonts w:ascii="Times New Roman" w:eastAsia="Times New Roman" w:hAnsi="Times New Roman" w:cs="Times New Roman"/>
          <w:i/>
          <w:sz w:val="24"/>
          <w:szCs w:val="20"/>
          <w:lang w:eastAsia="en-US"/>
        </w:rPr>
        <w:t>force majeure</w:t>
      </w:r>
      <w:r w:rsidRPr="00D270B2">
        <w:rPr>
          <w:rFonts w:ascii="Times New Roman" w:eastAsia="Times New Roman" w:hAnsi="Times New Roman" w:cs="Times New Roman"/>
          <w:sz w:val="24"/>
          <w:szCs w:val="20"/>
          <w:lang w:eastAsia="en-US"/>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D270B2">
        <w:rPr>
          <w:rFonts w:ascii="Times New Roman" w:eastAsia="Times New Roman" w:hAnsi="Times New Roman" w:cs="Times New Roman"/>
          <w:i/>
          <w:sz w:val="24"/>
          <w:szCs w:val="20"/>
          <w:lang w:eastAsia="en-US"/>
        </w:rPr>
        <w:t>force majeure</w:t>
      </w:r>
      <w:r w:rsidRPr="00D270B2">
        <w:rPr>
          <w:rFonts w:ascii="Times New Roman" w:eastAsia="Times New Roman" w:hAnsi="Times New Roman" w:cs="Times New Roman"/>
          <w:sz w:val="24"/>
          <w:szCs w:val="20"/>
          <w:lang w:eastAsia="en-US"/>
        </w:rPr>
        <w:t>) atsiradimo momento arba, jeigu apie ją nėra laiku pranešta, nuo pranešimo momento. Laiku nepranešusi apie nenugalimos jėgos aplinkybes (</w:t>
      </w:r>
      <w:r w:rsidRPr="00D270B2">
        <w:rPr>
          <w:rFonts w:ascii="Times New Roman" w:eastAsia="Times New Roman" w:hAnsi="Times New Roman" w:cs="Times New Roman"/>
          <w:i/>
          <w:sz w:val="24"/>
          <w:szCs w:val="20"/>
          <w:lang w:eastAsia="en-US"/>
        </w:rPr>
        <w:t>force majeure</w:t>
      </w:r>
      <w:r w:rsidRPr="00D270B2">
        <w:rPr>
          <w:rFonts w:ascii="Times New Roman" w:eastAsia="Times New Roman" w:hAnsi="Times New Roman" w:cs="Times New Roman"/>
          <w:sz w:val="24"/>
          <w:szCs w:val="20"/>
          <w:lang w:eastAsia="en-US"/>
        </w:rPr>
        <w:t>), įsipareigojimų nevykdanti Šalis tampa iš dalies atsakinga už nuostolių, kurių priešingu atveju būtų buvę išvengta, atlyginimą.</w:t>
      </w:r>
    </w:p>
    <w:p w14:paraId="184B6ED6" w14:textId="77777777" w:rsidR="00B72B04" w:rsidRPr="00D270B2" w:rsidRDefault="00B72B04" w:rsidP="00B72B04">
      <w:pPr>
        <w:tabs>
          <w:tab w:val="left" w:pos="540"/>
          <w:tab w:val="left" w:pos="993"/>
        </w:tabs>
        <w:spacing w:after="0" w:line="240" w:lineRule="auto"/>
        <w:ind w:firstLine="616"/>
        <w:jc w:val="both"/>
        <w:rPr>
          <w:rFonts w:ascii="Times New Roman" w:eastAsia="Times New Roman" w:hAnsi="Times New Roman" w:cs="Times New Roman"/>
          <w:sz w:val="24"/>
          <w:szCs w:val="20"/>
          <w:lang w:eastAsia="en-US"/>
        </w:rPr>
      </w:pPr>
    </w:p>
    <w:p w14:paraId="20E7C38A" w14:textId="77777777" w:rsidR="00B72B04" w:rsidRPr="00D270B2" w:rsidRDefault="00B72B04" w:rsidP="00B72B04">
      <w:pPr>
        <w:widowControl w:val="0"/>
        <w:tabs>
          <w:tab w:val="left" w:pos="426"/>
        </w:tabs>
        <w:spacing w:after="0" w:line="240" w:lineRule="auto"/>
        <w:jc w:val="center"/>
        <w:outlineLvl w:val="0"/>
        <w:rPr>
          <w:rFonts w:ascii="Times New Roman" w:eastAsia="Arial Unicode MS" w:hAnsi="Times New Roman" w:cs="Times New Roman"/>
          <w:b/>
          <w:caps/>
          <w:sz w:val="24"/>
          <w:szCs w:val="24"/>
          <w:lang w:eastAsia="en-US"/>
        </w:rPr>
      </w:pPr>
      <w:bookmarkStart w:id="11" w:name="_Hlk71032193"/>
      <w:r w:rsidRPr="00D270B2">
        <w:rPr>
          <w:rFonts w:ascii="Times New Roman" w:eastAsia="Arial Unicode MS" w:hAnsi="Times New Roman" w:cs="Times New Roman"/>
          <w:b/>
          <w:caps/>
          <w:sz w:val="24"/>
          <w:szCs w:val="24"/>
          <w:lang w:eastAsia="en-US"/>
        </w:rPr>
        <w:t>XI SKYRIUS</w:t>
      </w:r>
    </w:p>
    <w:p w14:paraId="764536A8" w14:textId="77777777" w:rsidR="00B72B04" w:rsidRPr="00D270B2" w:rsidRDefault="00B72B04" w:rsidP="00B72B04">
      <w:pPr>
        <w:widowControl w:val="0"/>
        <w:tabs>
          <w:tab w:val="left" w:pos="426"/>
        </w:tabs>
        <w:spacing w:after="0" w:line="240" w:lineRule="auto"/>
        <w:jc w:val="center"/>
        <w:outlineLvl w:val="0"/>
        <w:rPr>
          <w:rFonts w:ascii="Times New Roman" w:eastAsia="Arial Unicode MS" w:hAnsi="Times New Roman" w:cs="Times New Roman"/>
          <w:b/>
          <w:caps/>
          <w:sz w:val="24"/>
          <w:szCs w:val="24"/>
          <w:lang w:eastAsia="en-US"/>
        </w:rPr>
      </w:pPr>
      <w:r w:rsidRPr="00D270B2">
        <w:rPr>
          <w:rFonts w:ascii="Times New Roman" w:eastAsia="Arial Unicode MS" w:hAnsi="Times New Roman" w:cs="Times New Roman"/>
          <w:b/>
          <w:caps/>
          <w:sz w:val="24"/>
          <w:szCs w:val="24"/>
          <w:lang w:eastAsia="en-US"/>
        </w:rPr>
        <w:t>SubRANGOVAI ir subRANGOVŲ keitimo tvarka</w:t>
      </w:r>
    </w:p>
    <w:p w14:paraId="584ECDB4" w14:textId="77777777" w:rsidR="00B72B04" w:rsidRPr="00D270B2" w:rsidRDefault="00B72B04" w:rsidP="00B72B04">
      <w:pPr>
        <w:widowControl w:val="0"/>
        <w:tabs>
          <w:tab w:val="left" w:pos="426"/>
        </w:tabs>
        <w:spacing w:after="0" w:line="240" w:lineRule="auto"/>
        <w:jc w:val="center"/>
        <w:outlineLvl w:val="0"/>
        <w:rPr>
          <w:rFonts w:ascii="Times New Roman" w:eastAsia="Arial Unicode MS" w:hAnsi="Times New Roman" w:cs="Times New Roman"/>
          <w:b/>
          <w:sz w:val="24"/>
          <w:szCs w:val="24"/>
          <w:lang w:eastAsia="en-US"/>
        </w:rPr>
      </w:pPr>
    </w:p>
    <w:p w14:paraId="62366A33" w14:textId="77777777" w:rsidR="00B72B04" w:rsidRPr="00D270B2" w:rsidRDefault="00B72B04" w:rsidP="00B72B04">
      <w:pPr>
        <w:numPr>
          <w:ilvl w:val="0"/>
          <w:numId w:val="1"/>
        </w:numPr>
        <w:tabs>
          <w:tab w:val="left" w:pos="1106"/>
        </w:tabs>
        <w:spacing w:after="0" w:line="240" w:lineRule="auto"/>
        <w:ind w:left="0" w:firstLine="630"/>
        <w:contextualSpacing/>
        <w:jc w:val="both"/>
        <w:rPr>
          <w:rFonts w:ascii="Times New Roman" w:eastAsia="Calibri" w:hAnsi="Times New Roman" w:cs="Times New Roman"/>
          <w:sz w:val="24"/>
          <w:szCs w:val="24"/>
          <w:lang w:eastAsia="en-US"/>
        </w:rPr>
      </w:pPr>
      <w:r w:rsidRPr="00D270B2">
        <w:rPr>
          <w:rFonts w:ascii="Times New Roman" w:eastAsia="Calibri" w:hAnsi="Times New Roman" w:cs="Times New Roman"/>
          <w:bCs/>
          <w:sz w:val="24"/>
          <w:szCs w:val="24"/>
          <w:lang w:eastAsia="en-US"/>
        </w:rPr>
        <w:t xml:space="preserve">Sudarius Sutartį, tačiau ne vėliau negu Sutartis pradedama vykdyti, Rangovas įsipareigoja Užsakovui pranešti tuo metu žinomų subrangovų pavadinimus, kontaktinius duomenis ir jų atstovus. </w:t>
      </w:r>
      <w:r w:rsidRPr="00D270B2">
        <w:rPr>
          <w:rFonts w:ascii="Times New Roman" w:eastAsia="Calibri" w:hAnsi="Times New Roman" w:cs="Times New Roman"/>
          <w:bCs/>
          <w:sz w:val="24"/>
          <w:szCs w:val="24"/>
          <w:lang w:eastAsia="en-US"/>
        </w:rPr>
        <w:lastRenderedPageBreak/>
        <w:t>Užsakovas taip pat reikalauja, kad Rangovas informuotų apie minėtos informacijos pasikeitimus visu Sutarties vykdymo metu, taip pat apie naujus subrangovus, kuriuos jis ketina pasitelkti vėliau.</w:t>
      </w:r>
    </w:p>
    <w:p w14:paraId="5C951160" w14:textId="77777777" w:rsidR="00B72B04" w:rsidRPr="00D270B2" w:rsidRDefault="00B72B04" w:rsidP="00B72B04">
      <w:pPr>
        <w:numPr>
          <w:ilvl w:val="0"/>
          <w:numId w:val="1"/>
        </w:numPr>
        <w:tabs>
          <w:tab w:val="left" w:pos="1106"/>
        </w:tabs>
        <w:spacing w:after="0" w:line="240" w:lineRule="auto"/>
        <w:ind w:left="0" w:firstLine="630"/>
        <w:contextualSpacing/>
        <w:jc w:val="both"/>
        <w:rPr>
          <w:rFonts w:ascii="Times New Roman" w:eastAsia="Calibri" w:hAnsi="Times New Roman" w:cs="Times New Roman"/>
          <w:sz w:val="24"/>
          <w:szCs w:val="24"/>
          <w:lang w:eastAsia="en-US"/>
        </w:rPr>
      </w:pPr>
      <w:r w:rsidRPr="00D270B2">
        <w:rPr>
          <w:rFonts w:ascii="Times New Roman" w:eastAsia="Calibri" w:hAnsi="Times New Roman" w:cs="Times New Roman"/>
          <w:sz w:val="24"/>
          <w:szCs w:val="24"/>
          <w:lang w:eastAsia="en-US"/>
        </w:rPr>
        <w:t xml:space="preserve">Užsakovas gali tiesiogiai atsiskaityti su subrangovais, kitais ūkio subjektais, kurių pajėgumais remiasi Rangovas, už jų atliktus Darbus. Apie tai Užsakovas raštu informuoja subrangovus, kitus ūkio subjektus, kurių pajėgumais remiasi Rangovas, per 3 darbo dienas po informacijos apie juos gavimo. Subrangovui, kitam ūkio subjektui, kurio pajėgumais remiasi Rangovas, raštu pateikus prašymą pasinaudoti tiesioginio atsiskaitymo galimybe, sudaroma trišalė sutartis tarp Užsakovo, Rangovo ir jo subrangovo ar kito ūkio subjekto, kurio pajėgumais remiasi Rangovas, nustatanti tiesioginio atsiskaitymo tvarką, atsižvelgiant į Darbų viešojo pirkimo dokumentuose, Sutartyje ir subrangos sutartyje ar kitų dokumentų nustatytus reikalavimus. Rangovas turi teisę prieštarauti nepagrįstiems mokėjimams subrangovui ar kitam ūkio subjektui, kurio pajėgumais remiasi Rangovas, trišalėje sutartyje nustatyta tvarka. </w:t>
      </w:r>
    </w:p>
    <w:p w14:paraId="5DC86A76" w14:textId="77777777" w:rsidR="00B72B04" w:rsidRPr="00D270B2" w:rsidRDefault="00B72B04" w:rsidP="00B72B04">
      <w:pPr>
        <w:numPr>
          <w:ilvl w:val="0"/>
          <w:numId w:val="1"/>
        </w:numPr>
        <w:tabs>
          <w:tab w:val="left" w:pos="1106"/>
        </w:tabs>
        <w:spacing w:after="0" w:line="240" w:lineRule="auto"/>
        <w:ind w:left="0" w:firstLine="630"/>
        <w:contextualSpacing/>
        <w:jc w:val="both"/>
        <w:rPr>
          <w:rFonts w:ascii="Times New Roman" w:eastAsia="Calibri" w:hAnsi="Times New Roman" w:cs="Times New Roman"/>
          <w:sz w:val="24"/>
          <w:szCs w:val="24"/>
          <w:lang w:eastAsia="en-US"/>
        </w:rPr>
      </w:pPr>
      <w:r w:rsidRPr="00D270B2">
        <w:rPr>
          <w:rFonts w:ascii="Times New Roman" w:eastAsia="Arial Unicode MS" w:hAnsi="Times New Roman" w:cs="Times New Roman"/>
          <w:sz w:val="24"/>
          <w:szCs w:val="24"/>
          <w:lang w:eastAsia="en-US"/>
        </w:rPr>
        <w:t xml:space="preserve">Sutarčiai vykdyti pasitelkiami šie subrangovai, kiti ūkio subjektai, kurių pajėgumais remiasi Rangovas: _______________ </w:t>
      </w:r>
      <w:r w:rsidRPr="00D270B2">
        <w:rPr>
          <w:rFonts w:ascii="Times New Roman" w:eastAsia="Arial Unicode MS" w:hAnsi="Times New Roman" w:cs="Times New Roman"/>
          <w:i/>
          <w:sz w:val="24"/>
          <w:szCs w:val="24"/>
          <w:lang w:eastAsia="en-US"/>
        </w:rPr>
        <w:t>(įrašyti Rangovo pasiūlyme nurodytus subrangovus, kitus ūkio subjektus, kurio pajėgumais remiasi Rangovas, jeigu tokių nėra parašyti žodį ,,nėra“).</w:t>
      </w:r>
    </w:p>
    <w:p w14:paraId="6CA921DB" w14:textId="77777777" w:rsidR="00B72B04" w:rsidRPr="00D270B2" w:rsidRDefault="00B72B04" w:rsidP="00B72B04">
      <w:pPr>
        <w:numPr>
          <w:ilvl w:val="0"/>
          <w:numId w:val="1"/>
        </w:numPr>
        <w:tabs>
          <w:tab w:val="left" w:pos="1106"/>
        </w:tabs>
        <w:spacing w:after="0" w:line="240" w:lineRule="auto"/>
        <w:ind w:left="0" w:firstLine="630"/>
        <w:contextualSpacing/>
        <w:jc w:val="both"/>
        <w:rPr>
          <w:rFonts w:ascii="Times New Roman" w:eastAsia="Calibri" w:hAnsi="Times New Roman" w:cs="Times New Roman"/>
          <w:sz w:val="24"/>
          <w:szCs w:val="24"/>
          <w:lang w:eastAsia="en-US"/>
        </w:rPr>
      </w:pPr>
      <w:r w:rsidRPr="00D270B2">
        <w:rPr>
          <w:rFonts w:ascii="Times New Roman" w:eastAsia="Arial Unicode MS" w:hAnsi="Times New Roman" w:cs="Times New Roman"/>
          <w:kern w:val="2"/>
          <w:sz w:val="24"/>
          <w:szCs w:val="24"/>
          <w:lang w:eastAsia="en-US"/>
        </w:rPr>
        <w:t xml:space="preserve">Rangovas yra atsakingas už subrangovų, kitų ūkio subjektų, kurių pajėgumais remiasi Rangovas, vykdomą Sutarties dalį, lyg ją vykdytų pats ir privalo užtikrinti, kad subrangovai, kiti ūkio subjektai, kurių pajėgumais remiasi Rangovas, laikytųsi Sutarties nuostatų. Rangovas </w:t>
      </w:r>
      <w:r w:rsidRPr="00D270B2">
        <w:rPr>
          <w:rFonts w:ascii="Times New Roman" w:eastAsia="Arial Unicode MS" w:hAnsi="Times New Roman" w:cs="Times New Roman"/>
          <w:kern w:val="2"/>
          <w:sz w:val="24"/>
          <w:szCs w:val="24"/>
          <w:lang w:eastAsia="en-US" w:bidi="lo-LA"/>
        </w:rPr>
        <w:t>atsako už visus pagal Sutartį prisiimtus įsipareigojimus, nepaisant to, ar jiems vykdyti bus pasitelkiami tretieji asmenys</w:t>
      </w:r>
      <w:r w:rsidRPr="00D270B2">
        <w:rPr>
          <w:rFonts w:ascii="Times New Roman" w:eastAsia="Arial Unicode MS" w:hAnsi="Times New Roman" w:cs="Times New Roman"/>
          <w:kern w:val="2"/>
          <w:sz w:val="24"/>
          <w:szCs w:val="24"/>
          <w:lang w:eastAsia="en-US"/>
        </w:rPr>
        <w:t>.</w:t>
      </w:r>
    </w:p>
    <w:p w14:paraId="2F84CB77" w14:textId="77777777" w:rsidR="00B72B04" w:rsidRPr="00D270B2" w:rsidRDefault="00B72B04" w:rsidP="00B72B04">
      <w:pPr>
        <w:numPr>
          <w:ilvl w:val="0"/>
          <w:numId w:val="1"/>
        </w:numPr>
        <w:tabs>
          <w:tab w:val="left" w:pos="1106"/>
        </w:tabs>
        <w:spacing w:after="0" w:line="240" w:lineRule="auto"/>
        <w:ind w:left="0" w:firstLine="630"/>
        <w:contextualSpacing/>
        <w:jc w:val="both"/>
        <w:rPr>
          <w:rFonts w:ascii="Times New Roman" w:eastAsia="Calibri" w:hAnsi="Times New Roman" w:cs="Times New Roman"/>
          <w:sz w:val="24"/>
          <w:szCs w:val="24"/>
          <w:lang w:eastAsia="en-US"/>
        </w:rPr>
      </w:pPr>
      <w:r w:rsidRPr="00D270B2">
        <w:rPr>
          <w:rFonts w:ascii="Times New Roman" w:eastAsia="Arial Unicode MS" w:hAnsi="Times New Roman" w:cs="Times New Roman"/>
          <w:kern w:val="2"/>
          <w:sz w:val="24"/>
          <w:szCs w:val="24"/>
          <w:lang w:eastAsia="en-US"/>
        </w:rPr>
        <w:t xml:space="preserve">Rangovas įsipareigoja užtikrinti, kad Sutartį vykdys Darbų viešojo pirkimo metu pasiūlyti ir kvalifikacinius bei kitus Darbų viešojo pirkimo dokumentuose nustatytus reikalavimus atitinkantys subrangovai, ūkio subjektai, kurių pajėgumais Rangovas remiasi, specialistai. </w:t>
      </w:r>
    </w:p>
    <w:p w14:paraId="147E6648" w14:textId="77777777" w:rsidR="00B72B04" w:rsidRPr="00D270B2" w:rsidRDefault="00B72B04" w:rsidP="00B72B04">
      <w:pPr>
        <w:numPr>
          <w:ilvl w:val="0"/>
          <w:numId w:val="1"/>
        </w:numPr>
        <w:tabs>
          <w:tab w:val="left" w:pos="1106"/>
        </w:tabs>
        <w:spacing w:after="0" w:line="240" w:lineRule="auto"/>
        <w:ind w:left="0" w:firstLine="630"/>
        <w:contextualSpacing/>
        <w:jc w:val="both"/>
        <w:rPr>
          <w:rFonts w:ascii="Times New Roman" w:eastAsia="Calibri" w:hAnsi="Times New Roman" w:cs="Times New Roman"/>
          <w:sz w:val="24"/>
          <w:szCs w:val="24"/>
          <w:lang w:eastAsia="en-US"/>
        </w:rPr>
      </w:pPr>
      <w:r w:rsidRPr="00D270B2">
        <w:rPr>
          <w:rFonts w:ascii="Times New Roman" w:eastAsia="Arial Unicode MS" w:hAnsi="Times New Roman" w:cs="Times New Roman"/>
          <w:kern w:val="2"/>
          <w:sz w:val="24"/>
          <w:szCs w:val="24"/>
          <w:lang w:eastAsia="en-US"/>
        </w:rPr>
        <w:t xml:space="preserve">Rangovas gali pasitelkti naujus subrangovus, keisti Sutartyje nurodytus subrangovus, kitus ūkio subjektus, kurių pajėgumais remiasi Rangovas, specialistus šiame Sutarties skyriuje nustatytais atvejais ir tvarka gavęs Užsakovo rašytinį sutikimą. </w:t>
      </w:r>
    </w:p>
    <w:p w14:paraId="502687A9" w14:textId="77777777" w:rsidR="00B72B04" w:rsidRPr="00D270B2" w:rsidRDefault="00B72B04" w:rsidP="00B72B04">
      <w:pPr>
        <w:numPr>
          <w:ilvl w:val="0"/>
          <w:numId w:val="1"/>
        </w:numPr>
        <w:tabs>
          <w:tab w:val="left" w:pos="1106"/>
        </w:tabs>
        <w:spacing w:after="0" w:line="240" w:lineRule="auto"/>
        <w:ind w:left="0" w:firstLine="630"/>
        <w:contextualSpacing/>
        <w:jc w:val="both"/>
        <w:rPr>
          <w:rFonts w:ascii="Times New Roman" w:eastAsia="Calibri" w:hAnsi="Times New Roman" w:cs="Times New Roman"/>
          <w:sz w:val="24"/>
          <w:szCs w:val="24"/>
          <w:lang w:eastAsia="en-US"/>
        </w:rPr>
      </w:pPr>
      <w:r w:rsidRPr="00D270B2">
        <w:rPr>
          <w:rFonts w:ascii="Times New Roman" w:eastAsia="Arial Unicode MS" w:hAnsi="Times New Roman" w:cs="Times New Roman"/>
          <w:kern w:val="2"/>
          <w:sz w:val="24"/>
          <w:szCs w:val="24"/>
          <w:lang w:eastAsia="en-US"/>
        </w:rPr>
        <w:t>Rangovas Sutarties vykdymo metu gali inicijuoti naujo subrangovo pasitelkimą, subrangovo, kito ūkio subjekto, kurio pajėgumais remiasi Rangovas, specialisto numatyto Sutartyje, pakeitimą, raštu nurodydamas tokio keitimo motyvus.</w:t>
      </w:r>
    </w:p>
    <w:p w14:paraId="712F3E60" w14:textId="77777777" w:rsidR="00B72B04" w:rsidRPr="00D270B2" w:rsidRDefault="00B72B04" w:rsidP="00B72B04">
      <w:pPr>
        <w:numPr>
          <w:ilvl w:val="0"/>
          <w:numId w:val="1"/>
        </w:numPr>
        <w:tabs>
          <w:tab w:val="left" w:pos="1106"/>
        </w:tabs>
        <w:spacing w:after="0" w:line="240" w:lineRule="auto"/>
        <w:ind w:left="0" w:firstLine="630"/>
        <w:contextualSpacing/>
        <w:jc w:val="both"/>
        <w:rPr>
          <w:rFonts w:ascii="Times New Roman" w:eastAsia="Calibri" w:hAnsi="Times New Roman" w:cs="Times New Roman"/>
          <w:sz w:val="24"/>
          <w:szCs w:val="24"/>
          <w:lang w:eastAsia="en-US"/>
        </w:rPr>
      </w:pPr>
      <w:r w:rsidRPr="00D270B2">
        <w:rPr>
          <w:rFonts w:ascii="Times New Roman" w:eastAsia="Arial Unicode MS" w:hAnsi="Times New Roman" w:cs="Times New Roman"/>
          <w:kern w:val="2"/>
          <w:sz w:val="24"/>
          <w:szCs w:val="24"/>
          <w:lang w:eastAsia="en-US"/>
        </w:rPr>
        <w:t>Naujo subrangovo pasitelkimą, Sutartyje nurodyto subrangovo, kito ūkio subjekto, kurio pajėgumais remiasi Rangovas, specialisto keitimą iniciuojanti Šalis turi raštu kreiptis į kitą Šalį ir gauti jos rašytinį sutikimą. Šalis, į kurią kreipėsi, turi atsakyti ne vėliau, kaip per 5 darbo dienas ir tik pagrįstais atvejais turi teisę nesutikti.</w:t>
      </w:r>
      <w:r w:rsidRPr="00D270B2">
        <w:rPr>
          <w:rFonts w:ascii="Times New Roman" w:eastAsia="Arial Unicode MS" w:hAnsi="Times New Roman" w:cs="Times New Roman"/>
          <w:sz w:val="24"/>
          <w:szCs w:val="24"/>
          <w:lang w:eastAsia="en-US"/>
        </w:rPr>
        <w:t xml:space="preserve"> </w:t>
      </w:r>
      <w:bookmarkStart w:id="12" w:name="_Hlk94856972"/>
      <w:r w:rsidRPr="00D270B2">
        <w:rPr>
          <w:rFonts w:ascii="Times New Roman" w:eastAsia="Arial Unicode MS" w:hAnsi="Times New Roman" w:cs="Times New Roman"/>
          <w:kern w:val="2"/>
          <w:sz w:val="24"/>
          <w:szCs w:val="24"/>
          <w:lang w:eastAsia="en-US"/>
        </w:rPr>
        <w:t xml:space="preserve">Šalims sutarus, Šalys raštu sudaro papildomą susitarimą, kuris tampa neatskiriama Sutarties dalimi. </w:t>
      </w:r>
      <w:bookmarkEnd w:id="12"/>
    </w:p>
    <w:p w14:paraId="3C78DCDD" w14:textId="77777777" w:rsidR="00B72B04" w:rsidRPr="00D270B2" w:rsidRDefault="00B72B04" w:rsidP="00B72B04">
      <w:pPr>
        <w:numPr>
          <w:ilvl w:val="0"/>
          <w:numId w:val="1"/>
        </w:numPr>
        <w:tabs>
          <w:tab w:val="left" w:pos="1106"/>
        </w:tabs>
        <w:spacing w:after="0" w:line="240" w:lineRule="auto"/>
        <w:ind w:left="0" w:firstLine="630"/>
        <w:contextualSpacing/>
        <w:jc w:val="both"/>
        <w:rPr>
          <w:rFonts w:ascii="Times New Roman" w:eastAsia="Calibri" w:hAnsi="Times New Roman" w:cs="Times New Roman"/>
          <w:sz w:val="24"/>
          <w:szCs w:val="24"/>
          <w:lang w:eastAsia="en-US"/>
        </w:rPr>
      </w:pPr>
      <w:r w:rsidRPr="00D270B2">
        <w:rPr>
          <w:rFonts w:ascii="Times New Roman" w:eastAsia="Arial Unicode MS" w:hAnsi="Times New Roman" w:cs="Times New Roman"/>
          <w:kern w:val="2"/>
          <w:sz w:val="24"/>
          <w:szCs w:val="24"/>
          <w:lang w:eastAsia="en-US"/>
        </w:rPr>
        <w:t>Ūkio subjektas, kurio pajėgumais Rangovas rėmėsi, kad atitiktų Darbų viešojo pirkimo dokumentuose nustatytus kvalifikacijos reikalavimus, gali būti keičiamas tik šiais atvejais:</w:t>
      </w:r>
    </w:p>
    <w:p w14:paraId="03BDEB06" w14:textId="77777777" w:rsidR="00B72B04" w:rsidRPr="00D270B2" w:rsidRDefault="00B72B04" w:rsidP="00B72B04">
      <w:pPr>
        <w:numPr>
          <w:ilvl w:val="1"/>
          <w:numId w:val="1"/>
        </w:numPr>
        <w:tabs>
          <w:tab w:val="left" w:pos="1106"/>
          <w:tab w:val="left" w:pos="1276"/>
        </w:tabs>
        <w:suppressAutoHyphens/>
        <w:spacing w:after="0" w:line="240" w:lineRule="auto"/>
        <w:ind w:left="0" w:firstLine="630"/>
        <w:contextualSpacing/>
        <w:jc w:val="both"/>
        <w:rPr>
          <w:rFonts w:ascii="Times New Roman" w:eastAsia="Arial Unicode MS" w:hAnsi="Times New Roman" w:cs="Times New Roman"/>
          <w:kern w:val="2"/>
          <w:sz w:val="24"/>
          <w:szCs w:val="24"/>
          <w:lang w:eastAsia="en-US"/>
        </w:rPr>
      </w:pPr>
      <w:r w:rsidRPr="00D270B2">
        <w:rPr>
          <w:rFonts w:ascii="Times New Roman" w:eastAsia="Arial Unicode MS" w:hAnsi="Times New Roman" w:cs="Times New Roman"/>
          <w:kern w:val="2"/>
          <w:sz w:val="24"/>
          <w:szCs w:val="24"/>
          <w:lang w:eastAsia="en-US"/>
        </w:rPr>
        <w:t xml:space="preserve">kai ūkio subjektas, kurio pajėgumais remiasi Rangovas, bankrutuoja, yra likviduojamas ar susidaro analogiška situacija; </w:t>
      </w:r>
    </w:p>
    <w:p w14:paraId="27EDE567" w14:textId="77777777" w:rsidR="00B72B04" w:rsidRPr="00D270B2" w:rsidRDefault="00B72B04" w:rsidP="00B72B04">
      <w:pPr>
        <w:numPr>
          <w:ilvl w:val="1"/>
          <w:numId w:val="1"/>
        </w:numPr>
        <w:tabs>
          <w:tab w:val="left" w:pos="1106"/>
          <w:tab w:val="left" w:pos="1276"/>
        </w:tabs>
        <w:suppressAutoHyphens/>
        <w:spacing w:after="0" w:line="240" w:lineRule="auto"/>
        <w:ind w:left="0" w:firstLine="630"/>
        <w:contextualSpacing/>
        <w:jc w:val="both"/>
        <w:rPr>
          <w:rFonts w:ascii="Times New Roman" w:eastAsia="Arial Unicode MS" w:hAnsi="Times New Roman" w:cs="Times New Roman"/>
          <w:kern w:val="2"/>
          <w:sz w:val="24"/>
          <w:szCs w:val="24"/>
          <w:lang w:eastAsia="en-US"/>
        </w:rPr>
      </w:pPr>
      <w:r w:rsidRPr="00D270B2">
        <w:rPr>
          <w:rFonts w:ascii="Times New Roman" w:eastAsia="Arial Unicode MS" w:hAnsi="Times New Roman" w:cs="Times New Roman"/>
          <w:kern w:val="2"/>
          <w:sz w:val="24"/>
          <w:szCs w:val="24"/>
          <w:lang w:eastAsia="en-US"/>
        </w:rPr>
        <w:t>kai ūkio subjektas, kurio pajėgumais remiasi Rangovas, dėl objektyvių priežasčių (pavyzdžiui, specialistui atsisakius vykdyti įsipareigojimus, nutrūkus teisiniams santykiams su Rangovu ir pan.) nebegali vykdyti visų ar dalies Sutartyje numatytų įsipareigojimų.</w:t>
      </w:r>
    </w:p>
    <w:p w14:paraId="6C8657F0" w14:textId="77777777" w:rsidR="00B72B04" w:rsidRPr="00D270B2" w:rsidRDefault="00B72B04" w:rsidP="00B72B04">
      <w:pPr>
        <w:numPr>
          <w:ilvl w:val="0"/>
          <w:numId w:val="1"/>
        </w:numPr>
        <w:tabs>
          <w:tab w:val="left" w:pos="1106"/>
        </w:tabs>
        <w:suppressAutoHyphens/>
        <w:spacing w:after="0" w:line="240" w:lineRule="auto"/>
        <w:ind w:left="0" w:firstLine="630"/>
        <w:contextualSpacing/>
        <w:jc w:val="both"/>
        <w:rPr>
          <w:rFonts w:ascii="Times New Roman" w:eastAsia="Arial Unicode MS" w:hAnsi="Times New Roman" w:cs="Times New Roman"/>
          <w:kern w:val="2"/>
          <w:sz w:val="24"/>
          <w:szCs w:val="24"/>
          <w:lang w:eastAsia="en-US"/>
        </w:rPr>
      </w:pPr>
      <w:r w:rsidRPr="00D270B2">
        <w:rPr>
          <w:rFonts w:ascii="Times New Roman" w:eastAsia="Arial Unicode MS" w:hAnsi="Times New Roman" w:cs="Times New Roman"/>
          <w:kern w:val="2"/>
          <w:sz w:val="24"/>
          <w:szCs w:val="24"/>
          <w:lang w:eastAsia="en-US"/>
        </w:rPr>
        <w:t>Jeigu Darbų viešojo pirkimo dokumentuose buvo kelti reikalavimai specialistams</w:t>
      </w:r>
      <w:r w:rsidRPr="00D270B2">
        <w:rPr>
          <w:rFonts w:ascii="Times New Roman" w:eastAsia="Arial Unicode MS" w:hAnsi="Times New Roman" w:cs="Times New Roman"/>
          <w:i/>
          <w:iCs/>
          <w:kern w:val="2"/>
          <w:sz w:val="24"/>
          <w:szCs w:val="24"/>
          <w:lang w:eastAsia="en-US"/>
        </w:rPr>
        <w:t xml:space="preserve">, </w:t>
      </w:r>
      <w:r w:rsidRPr="00D270B2">
        <w:rPr>
          <w:rFonts w:ascii="Times New Roman" w:eastAsia="Arial Unicode MS" w:hAnsi="Times New Roman" w:cs="Times New Roman"/>
          <w:kern w:val="2"/>
          <w:sz w:val="24"/>
          <w:szCs w:val="24"/>
          <w:lang w:eastAsia="en-US"/>
        </w:rPr>
        <w:t>specialistai gali būti pakeisti šiais atvejais:</w:t>
      </w:r>
    </w:p>
    <w:p w14:paraId="78E882E0" w14:textId="77777777" w:rsidR="00B72B04" w:rsidRPr="00D270B2" w:rsidRDefault="00B72B04" w:rsidP="00B72B04">
      <w:pPr>
        <w:numPr>
          <w:ilvl w:val="1"/>
          <w:numId w:val="1"/>
        </w:numPr>
        <w:tabs>
          <w:tab w:val="left" w:pos="1106"/>
          <w:tab w:val="left" w:pos="1276"/>
        </w:tabs>
        <w:suppressAutoHyphens/>
        <w:spacing w:after="0" w:line="240" w:lineRule="auto"/>
        <w:ind w:left="0" w:firstLine="630"/>
        <w:contextualSpacing/>
        <w:jc w:val="both"/>
        <w:rPr>
          <w:rFonts w:ascii="Times New Roman" w:eastAsia="Arial Unicode MS" w:hAnsi="Times New Roman" w:cs="Times New Roman"/>
          <w:kern w:val="2"/>
          <w:sz w:val="24"/>
          <w:szCs w:val="24"/>
          <w:lang w:eastAsia="en-US"/>
        </w:rPr>
      </w:pPr>
      <w:r w:rsidRPr="00D270B2">
        <w:rPr>
          <w:rFonts w:ascii="Times New Roman" w:eastAsia="Arial Unicode MS" w:hAnsi="Times New Roman" w:cs="Times New Roman"/>
          <w:kern w:val="2"/>
          <w:sz w:val="24"/>
          <w:szCs w:val="24"/>
          <w:lang w:eastAsia="en-US"/>
        </w:rPr>
        <w:t>Rangovo iniciatyva dėl objektyvių priežasčių (atostogų, ligos, nutrūkus darbo santykiams), pateikus duomenis apie numatomus naujai skirti specialistus bei jų kvalifikaciją patvirtinančius dokumentus;</w:t>
      </w:r>
    </w:p>
    <w:p w14:paraId="0AF1D2C6" w14:textId="77777777" w:rsidR="00B72B04" w:rsidRPr="00D270B2" w:rsidRDefault="00B72B04" w:rsidP="00B72B04">
      <w:pPr>
        <w:numPr>
          <w:ilvl w:val="1"/>
          <w:numId w:val="1"/>
        </w:numPr>
        <w:tabs>
          <w:tab w:val="left" w:pos="1106"/>
          <w:tab w:val="left" w:pos="1276"/>
        </w:tabs>
        <w:suppressAutoHyphens/>
        <w:spacing w:after="0" w:line="240" w:lineRule="auto"/>
        <w:ind w:left="0" w:firstLine="630"/>
        <w:contextualSpacing/>
        <w:jc w:val="both"/>
        <w:rPr>
          <w:rFonts w:ascii="Times New Roman" w:eastAsia="Arial Unicode MS" w:hAnsi="Times New Roman" w:cs="Times New Roman"/>
          <w:kern w:val="2"/>
          <w:sz w:val="24"/>
          <w:szCs w:val="24"/>
          <w:lang w:eastAsia="en-US"/>
        </w:rPr>
      </w:pPr>
      <w:r w:rsidRPr="00D270B2">
        <w:rPr>
          <w:rFonts w:ascii="Times New Roman" w:eastAsia="Arial Unicode MS" w:hAnsi="Times New Roman" w:cs="Times New Roman"/>
          <w:kern w:val="2"/>
          <w:sz w:val="24"/>
          <w:szCs w:val="24"/>
          <w:lang w:eastAsia="en-US"/>
        </w:rPr>
        <w:t>Užsakovo iniciatyva, jei Užsakovas yra pagrįstai nepatenkintas Rangovo Sutarties vykdymui paskirtu specialistu.</w:t>
      </w:r>
    </w:p>
    <w:p w14:paraId="7A2FB218" w14:textId="77777777" w:rsidR="00B72B04" w:rsidRPr="00D270B2" w:rsidRDefault="00B72B04" w:rsidP="00B72B04">
      <w:pPr>
        <w:numPr>
          <w:ilvl w:val="0"/>
          <w:numId w:val="1"/>
        </w:numPr>
        <w:tabs>
          <w:tab w:val="left" w:pos="1106"/>
        </w:tabs>
        <w:suppressAutoHyphens/>
        <w:spacing w:after="0" w:line="240" w:lineRule="auto"/>
        <w:ind w:left="0" w:firstLine="630"/>
        <w:contextualSpacing/>
        <w:jc w:val="both"/>
        <w:rPr>
          <w:rFonts w:ascii="Times New Roman" w:eastAsia="Arial Unicode MS" w:hAnsi="Times New Roman" w:cs="Times New Roman"/>
          <w:kern w:val="2"/>
          <w:sz w:val="24"/>
          <w:szCs w:val="24"/>
          <w:lang w:eastAsia="en-US"/>
        </w:rPr>
      </w:pPr>
      <w:r w:rsidRPr="00D270B2">
        <w:rPr>
          <w:rFonts w:ascii="Times New Roman" w:eastAsia="Arial Unicode MS" w:hAnsi="Times New Roman" w:cs="Times New Roman"/>
          <w:kern w:val="2"/>
          <w:sz w:val="24"/>
          <w:szCs w:val="24"/>
          <w:lang w:eastAsia="en-US"/>
        </w:rPr>
        <w:t xml:space="preserve">Jei subrangovui ar ūkio subjektui, kurio pajėgumais rėmėsi Rangovas, ar specialistui Darbų viešojo pirkimo dokumentuose buvo keliami kvalifikacijos reikalavimai ar kiti reikalavimai, </w:t>
      </w:r>
      <w:r w:rsidRPr="00D270B2">
        <w:rPr>
          <w:rFonts w:ascii="Times New Roman" w:eastAsia="Arial Unicode MS" w:hAnsi="Times New Roman" w:cs="Times New Roman"/>
          <w:kern w:val="2"/>
          <w:sz w:val="24"/>
          <w:szCs w:val="24"/>
          <w:lang w:eastAsia="en-US"/>
        </w:rPr>
        <w:lastRenderedPageBreak/>
        <w:t>keičiamas subrangovas ar ūkio subjektas, kurio pajėgumais rėmėsi Rangovas, ar specialistas turi atitikti atitinkamus Darbų viešojo pirkimo dokumentuose nustatytus reikalavimus. Rangovas privalo pateikti naujo subrangovo ar ūkio subjekto, kurio pajėgumais remiasi Rangovas, ar specialisto kvalifikacijos atitiktį ir atitiktį kitiems reikalavimams (jeigu buvo keliami) patvirtinančius dokumentus. Jeigu subrangovas ar ūkio subjektas, kurio pajėgumais remiasi Rangovas, ar specialistas neatitinka kvalifikacijos reikalavimų ar neatitinka kitų keltų reikalavimų, Užsakovas reikalauja, kad Rangovas pakeistų minėtą subrangovą ar ūkio subjektą, kurio pajėgumais rėmėsi Rangovas, ar specialistą reikalavimus atitinkančiu.</w:t>
      </w:r>
      <w:bookmarkEnd w:id="11"/>
    </w:p>
    <w:p w14:paraId="12D03D74" w14:textId="77777777" w:rsidR="00B72B04" w:rsidRPr="00D270B2" w:rsidRDefault="00B72B04" w:rsidP="00B72B04">
      <w:pPr>
        <w:numPr>
          <w:ilvl w:val="0"/>
          <w:numId w:val="1"/>
        </w:numPr>
        <w:tabs>
          <w:tab w:val="left" w:pos="1106"/>
        </w:tabs>
        <w:suppressAutoHyphens/>
        <w:spacing w:after="0" w:line="240" w:lineRule="auto"/>
        <w:ind w:left="0" w:firstLine="630"/>
        <w:contextualSpacing/>
        <w:jc w:val="both"/>
        <w:rPr>
          <w:rFonts w:ascii="Times New Roman" w:eastAsia="Arial Unicode MS" w:hAnsi="Times New Roman" w:cs="Times New Roman"/>
          <w:kern w:val="2"/>
          <w:sz w:val="24"/>
          <w:szCs w:val="24"/>
          <w:lang w:eastAsia="en-US"/>
        </w:rPr>
      </w:pPr>
      <w:r w:rsidRPr="00D270B2">
        <w:rPr>
          <w:rFonts w:ascii="Times New Roman" w:eastAsia="Calibri" w:hAnsi="Times New Roman" w:cs="Times New Roman"/>
          <w:sz w:val="24"/>
          <w:szCs w:val="24"/>
          <w:lang w:eastAsia="en-US"/>
        </w:rPr>
        <w:t>Reikalavimai dėl subrangovų, kitų ūkio subjektų, kurių pajėgumais remiasi Rangovas,</w:t>
      </w:r>
      <w:r w:rsidRPr="00D270B2">
        <w:rPr>
          <w:rFonts w:ascii="Times New Roman" w:eastAsia="Arial Unicode MS" w:hAnsi="Times New Roman" w:cs="Times New Roman"/>
          <w:sz w:val="24"/>
          <w:szCs w:val="24"/>
          <w:lang w:eastAsia="en-US"/>
        </w:rPr>
        <w:t xml:space="preserve"> specialistų nekeičia Rangovo atsakomybės dėl Sutarties įvykdymo.</w:t>
      </w:r>
    </w:p>
    <w:p w14:paraId="59D252FF" w14:textId="77777777" w:rsidR="00B72B04" w:rsidRPr="00D270B2" w:rsidRDefault="00B72B04" w:rsidP="00B72B04">
      <w:pPr>
        <w:spacing w:after="0" w:line="240" w:lineRule="auto"/>
        <w:jc w:val="center"/>
        <w:rPr>
          <w:rFonts w:ascii="Times New Roman" w:eastAsia="Times New Roman" w:hAnsi="Times New Roman" w:cs="Times New Roman"/>
          <w:b/>
          <w:bCs/>
          <w:sz w:val="24"/>
          <w:szCs w:val="20"/>
          <w:lang w:eastAsia="en-US"/>
        </w:rPr>
      </w:pPr>
    </w:p>
    <w:p w14:paraId="74C6E1E4" w14:textId="77777777" w:rsidR="00B72B04" w:rsidRPr="00D270B2" w:rsidRDefault="00B72B04" w:rsidP="00B72B04">
      <w:pPr>
        <w:widowControl w:val="0"/>
        <w:spacing w:after="0" w:line="240" w:lineRule="auto"/>
        <w:jc w:val="center"/>
        <w:rPr>
          <w:rFonts w:ascii="Times New Roman" w:eastAsia="Arial Unicode MS" w:hAnsi="Times New Roman" w:cs="Times New Roman"/>
          <w:b/>
          <w:snapToGrid w:val="0"/>
          <w:sz w:val="24"/>
          <w:szCs w:val="24"/>
          <w:lang w:eastAsia="en-US"/>
        </w:rPr>
      </w:pPr>
      <w:r w:rsidRPr="00D270B2">
        <w:rPr>
          <w:rFonts w:ascii="Times New Roman" w:eastAsia="Arial Unicode MS" w:hAnsi="Times New Roman" w:cs="Times New Roman"/>
          <w:b/>
          <w:snapToGrid w:val="0"/>
          <w:sz w:val="24"/>
          <w:szCs w:val="24"/>
          <w:lang w:eastAsia="en-US"/>
        </w:rPr>
        <w:t>XII SKYRIUS</w:t>
      </w:r>
    </w:p>
    <w:p w14:paraId="0CD4DF31" w14:textId="77777777" w:rsidR="00B72B04" w:rsidRPr="00D270B2" w:rsidRDefault="00B72B04" w:rsidP="00B72B04">
      <w:pPr>
        <w:spacing w:after="0" w:line="240" w:lineRule="auto"/>
        <w:jc w:val="center"/>
        <w:rPr>
          <w:rFonts w:ascii="Times New Roman" w:eastAsia="Arial Unicode MS" w:hAnsi="Times New Roman" w:cs="Times New Roman"/>
          <w:b/>
          <w:sz w:val="24"/>
          <w:szCs w:val="24"/>
          <w:lang w:eastAsia="en-US"/>
        </w:rPr>
      </w:pPr>
      <w:r w:rsidRPr="00D270B2">
        <w:rPr>
          <w:rFonts w:ascii="Times New Roman" w:eastAsia="Arial Unicode MS" w:hAnsi="Times New Roman" w:cs="Times New Roman"/>
          <w:b/>
          <w:sz w:val="24"/>
          <w:szCs w:val="24"/>
          <w:lang w:eastAsia="en-US"/>
        </w:rPr>
        <w:t>ASMENS DUOMENŲ TVARKYMAS</w:t>
      </w:r>
    </w:p>
    <w:p w14:paraId="5D831BE9" w14:textId="77777777" w:rsidR="00B72B04" w:rsidRPr="00D270B2" w:rsidRDefault="00B72B04" w:rsidP="00B72B04">
      <w:pPr>
        <w:spacing w:after="0" w:line="240" w:lineRule="auto"/>
        <w:rPr>
          <w:rFonts w:ascii="Times New Roman" w:eastAsia="Arial Unicode MS" w:hAnsi="Times New Roman" w:cs="Times New Roman"/>
          <w:sz w:val="24"/>
          <w:szCs w:val="24"/>
          <w:lang w:eastAsia="en-US"/>
        </w:rPr>
      </w:pPr>
    </w:p>
    <w:p w14:paraId="09D2B3EE" w14:textId="77777777" w:rsidR="00B72B04" w:rsidRPr="00D270B2" w:rsidRDefault="00B72B04" w:rsidP="00B72B04">
      <w:pPr>
        <w:numPr>
          <w:ilvl w:val="0"/>
          <w:numId w:val="1"/>
        </w:numPr>
        <w:tabs>
          <w:tab w:val="left" w:pos="1134"/>
          <w:tab w:val="left" w:pos="3828"/>
        </w:tabs>
        <w:spacing w:after="0" w:line="240" w:lineRule="auto"/>
        <w:ind w:left="0" w:firstLine="567"/>
        <w:contextualSpacing/>
        <w:jc w:val="both"/>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lang w:eastAsia="en-US"/>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734D75B8" w14:textId="77777777" w:rsidR="00B72B04" w:rsidRPr="00D270B2" w:rsidRDefault="00B72B04" w:rsidP="00B72B04">
      <w:pPr>
        <w:numPr>
          <w:ilvl w:val="0"/>
          <w:numId w:val="1"/>
        </w:numPr>
        <w:tabs>
          <w:tab w:val="left" w:pos="1134"/>
          <w:tab w:val="left" w:pos="3828"/>
        </w:tabs>
        <w:spacing w:after="0" w:line="240" w:lineRule="auto"/>
        <w:ind w:left="0" w:firstLine="567"/>
        <w:contextualSpacing/>
        <w:jc w:val="both"/>
        <w:rPr>
          <w:rFonts w:ascii="Times New Roman" w:eastAsia="Arial Unicode MS" w:hAnsi="Times New Roman" w:cs="Times New Roman"/>
          <w:sz w:val="24"/>
          <w:szCs w:val="24"/>
          <w:lang w:eastAsia="en-US"/>
        </w:rPr>
      </w:pPr>
      <w:r w:rsidRPr="00D270B2">
        <w:rPr>
          <w:rFonts w:ascii="Times New Roman" w:eastAsia="Arial Unicode MS" w:hAnsi="Times New Roman" w:cs="Times New Roman"/>
          <w:sz w:val="24"/>
          <w:szCs w:val="24"/>
          <w:lang w:eastAsia="en-US"/>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DA9FFE3" w14:textId="77777777" w:rsidR="00B72B04" w:rsidRPr="00D270B2" w:rsidRDefault="00B72B04" w:rsidP="00B72B04">
      <w:pPr>
        <w:spacing w:after="0" w:line="240" w:lineRule="auto"/>
        <w:jc w:val="center"/>
        <w:rPr>
          <w:rFonts w:ascii="Times New Roman" w:eastAsia="Times New Roman" w:hAnsi="Times New Roman" w:cs="Times New Roman"/>
          <w:b/>
          <w:bCs/>
          <w:sz w:val="24"/>
          <w:szCs w:val="20"/>
          <w:lang w:eastAsia="en-US"/>
        </w:rPr>
      </w:pPr>
    </w:p>
    <w:p w14:paraId="7DCAA4F7" w14:textId="77777777" w:rsidR="00B72B04" w:rsidRPr="00D270B2" w:rsidRDefault="00B72B04" w:rsidP="00B72B04">
      <w:pPr>
        <w:spacing w:after="0" w:line="240" w:lineRule="auto"/>
        <w:jc w:val="center"/>
        <w:rPr>
          <w:rFonts w:ascii="Times New Roman" w:eastAsia="Times New Roman" w:hAnsi="Times New Roman" w:cs="Times New Roman"/>
          <w:b/>
          <w:bCs/>
          <w:sz w:val="24"/>
          <w:szCs w:val="20"/>
          <w:lang w:eastAsia="en-US"/>
        </w:rPr>
      </w:pPr>
      <w:r w:rsidRPr="00D270B2">
        <w:rPr>
          <w:rFonts w:ascii="Times New Roman" w:eastAsia="Times New Roman" w:hAnsi="Times New Roman" w:cs="Times New Roman"/>
          <w:b/>
          <w:bCs/>
          <w:sz w:val="24"/>
          <w:szCs w:val="20"/>
          <w:lang w:eastAsia="en-US"/>
        </w:rPr>
        <w:t>XIII SKYRIUS</w:t>
      </w:r>
    </w:p>
    <w:p w14:paraId="6227A186" w14:textId="77777777" w:rsidR="00B72B04" w:rsidRPr="00D270B2" w:rsidRDefault="00B72B04" w:rsidP="00B72B04">
      <w:pPr>
        <w:tabs>
          <w:tab w:val="left" w:pos="993"/>
        </w:tabs>
        <w:spacing w:after="0" w:line="240" w:lineRule="auto"/>
        <w:jc w:val="center"/>
        <w:rPr>
          <w:rFonts w:ascii="Times New Roman" w:eastAsia="Times New Roman" w:hAnsi="Times New Roman" w:cs="Times New Roman"/>
          <w:b/>
          <w:bCs/>
          <w:sz w:val="24"/>
          <w:szCs w:val="20"/>
          <w:lang w:eastAsia="en-US"/>
        </w:rPr>
      </w:pPr>
      <w:r w:rsidRPr="00D270B2">
        <w:rPr>
          <w:rFonts w:ascii="Times New Roman" w:eastAsia="Times New Roman" w:hAnsi="Times New Roman" w:cs="Times New Roman"/>
          <w:b/>
          <w:bCs/>
          <w:sz w:val="24"/>
          <w:szCs w:val="20"/>
          <w:lang w:eastAsia="en-US"/>
        </w:rPr>
        <w:t xml:space="preserve"> KITOS SĄLYGOS</w:t>
      </w:r>
    </w:p>
    <w:p w14:paraId="256C6D05" w14:textId="77777777" w:rsidR="00B72B04" w:rsidRPr="00D270B2" w:rsidRDefault="00B72B04" w:rsidP="00B72B04">
      <w:pPr>
        <w:tabs>
          <w:tab w:val="left" w:pos="993"/>
        </w:tabs>
        <w:spacing w:after="0" w:line="240" w:lineRule="auto"/>
        <w:ind w:firstLine="616"/>
        <w:jc w:val="center"/>
        <w:rPr>
          <w:rFonts w:ascii="Times New Roman" w:eastAsia="Times New Roman" w:hAnsi="Times New Roman" w:cs="Times New Roman"/>
          <w:b/>
          <w:bCs/>
          <w:sz w:val="24"/>
          <w:szCs w:val="20"/>
          <w:lang w:eastAsia="en-US"/>
        </w:rPr>
      </w:pPr>
    </w:p>
    <w:p w14:paraId="4B9F1C67" w14:textId="77777777" w:rsidR="00B72B04" w:rsidRPr="00D270B2" w:rsidRDefault="00B72B04" w:rsidP="00B72B04">
      <w:pPr>
        <w:numPr>
          <w:ilvl w:val="0"/>
          <w:numId w:val="1"/>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en-US"/>
        </w:rPr>
      </w:pPr>
      <w:r w:rsidRPr="00D270B2">
        <w:rPr>
          <w:rFonts w:ascii="Times New Roman" w:eastAsia="Times New Roman" w:hAnsi="Times New Roman" w:cs="Times New Roman"/>
          <w:sz w:val="24"/>
          <w:szCs w:val="20"/>
          <w:lang w:eastAsia="en-US"/>
        </w:rPr>
        <w:t xml:space="preserve">Sutartis įsigalioja po abiejų Šalių </w:t>
      </w:r>
      <w:r w:rsidRPr="00D270B2">
        <w:rPr>
          <w:rFonts w:ascii="Times New Roman" w:eastAsia="Times New Roman" w:hAnsi="Times New Roman" w:cs="Times New Roman"/>
          <w:bCs/>
          <w:sz w:val="24"/>
          <w:szCs w:val="20"/>
          <w:lang w:eastAsia="en-US"/>
        </w:rPr>
        <w:t>Sutarties</w:t>
      </w:r>
      <w:r w:rsidRPr="00D270B2">
        <w:rPr>
          <w:rFonts w:ascii="Times New Roman" w:eastAsia="Times New Roman" w:hAnsi="Times New Roman" w:cs="Times New Roman"/>
          <w:sz w:val="24"/>
          <w:szCs w:val="20"/>
          <w:lang w:eastAsia="en-US"/>
        </w:rPr>
        <w:t xml:space="preserve"> pasirašymo </w:t>
      </w:r>
      <w:r w:rsidRPr="00D270B2">
        <w:rPr>
          <w:rFonts w:ascii="Times New Roman" w:eastAsia="Times New Roman" w:hAnsi="Times New Roman" w:cs="Times New Roman"/>
          <w:sz w:val="24"/>
          <w:szCs w:val="24"/>
          <w:lang w:eastAsia="en-US"/>
        </w:rPr>
        <w:t>ir galioja, kol Sutarties galiojimas pasibaigia (visiškai įvykdomi įsipareigojimai) arba Sutartis yra nutraukiama.</w:t>
      </w:r>
    </w:p>
    <w:p w14:paraId="32116F1D" w14:textId="77777777" w:rsidR="00B72B04" w:rsidRPr="00D270B2" w:rsidRDefault="00B72B04" w:rsidP="00B72B04">
      <w:pPr>
        <w:numPr>
          <w:ilvl w:val="0"/>
          <w:numId w:val="1"/>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en-US"/>
        </w:rPr>
      </w:pPr>
      <w:r w:rsidRPr="00D270B2">
        <w:rPr>
          <w:rFonts w:ascii="Times New Roman" w:eastAsia="Times New Roman" w:hAnsi="Times New Roman" w:cs="Times New Roman"/>
          <w:sz w:val="24"/>
          <w:szCs w:val="24"/>
          <w:lang w:eastAsia="en-US"/>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61E08140" w14:textId="77777777" w:rsidR="00B72B04" w:rsidRPr="00D270B2" w:rsidRDefault="00B72B04" w:rsidP="00B72B04">
      <w:pPr>
        <w:numPr>
          <w:ilvl w:val="0"/>
          <w:numId w:val="1"/>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en-US"/>
        </w:rPr>
      </w:pPr>
      <w:r w:rsidRPr="00D270B2">
        <w:rPr>
          <w:rFonts w:ascii="Times New Roman" w:eastAsia="SimSun" w:hAnsi="Times New Roman" w:cs="Times New Roman"/>
          <w:sz w:val="24"/>
          <w:szCs w:val="24"/>
          <w:lang w:eastAsia="en-US"/>
        </w:rPr>
        <w:t>Atsakingi asmenys:</w:t>
      </w:r>
    </w:p>
    <w:p w14:paraId="7CCB6CA8" w14:textId="77777777" w:rsidR="00B72B04" w:rsidRPr="00D270B2" w:rsidRDefault="00B72B04" w:rsidP="00B72B04">
      <w:pPr>
        <w:numPr>
          <w:ilvl w:val="1"/>
          <w:numId w:val="1"/>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en-US"/>
        </w:rPr>
      </w:pPr>
      <w:r w:rsidRPr="00D270B2">
        <w:rPr>
          <w:rFonts w:ascii="Times New Roman" w:eastAsia="SimSun" w:hAnsi="Times New Roman" w:cs="Times New Roman"/>
          <w:sz w:val="24"/>
          <w:szCs w:val="24"/>
          <w:lang w:eastAsia="en-US"/>
        </w:rPr>
        <w:t>Užsakovo atstovas, atsakingas už Sutarties vykdymą</w:t>
      </w:r>
      <w:r w:rsidRPr="00D270B2">
        <w:rPr>
          <w:rFonts w:ascii="Times New Roman" w:eastAsia="Arial Unicode MS" w:hAnsi="Times New Roman" w:cs="Times New Roman"/>
          <w:sz w:val="24"/>
          <w:szCs w:val="24"/>
          <w:lang w:eastAsia="en-US"/>
        </w:rPr>
        <w:t xml:space="preserve"> – ____________ </w:t>
      </w:r>
      <w:r w:rsidRPr="00D270B2">
        <w:rPr>
          <w:rFonts w:ascii="Times New Roman" w:eastAsia="Arial Unicode MS" w:hAnsi="Times New Roman" w:cs="Times New Roman"/>
          <w:i/>
          <w:iCs/>
          <w:sz w:val="24"/>
          <w:szCs w:val="24"/>
          <w:lang w:eastAsia="en-US"/>
        </w:rPr>
        <w:t>(įrašyti vardą, pavardę, pareigas, kontaktinius duomenis).</w:t>
      </w:r>
    </w:p>
    <w:p w14:paraId="23146544" w14:textId="77777777" w:rsidR="00B72B04" w:rsidRPr="00D270B2" w:rsidRDefault="00B72B04" w:rsidP="00B72B04">
      <w:pPr>
        <w:numPr>
          <w:ilvl w:val="1"/>
          <w:numId w:val="1"/>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en-US"/>
        </w:rPr>
      </w:pPr>
      <w:r w:rsidRPr="00D270B2">
        <w:rPr>
          <w:rFonts w:ascii="Times New Roman" w:eastAsia="Arial Unicode MS" w:hAnsi="Times New Roman" w:cs="Times New Roman"/>
          <w:sz w:val="24"/>
          <w:szCs w:val="24"/>
          <w:lang w:eastAsia="en-US"/>
        </w:rPr>
        <w:t xml:space="preserve">Rangovo atstovas, atsakingas už Sutarties vykdymą – ____________ </w:t>
      </w:r>
      <w:r w:rsidRPr="00D270B2">
        <w:rPr>
          <w:rFonts w:ascii="Times New Roman" w:eastAsia="Arial Unicode MS" w:hAnsi="Times New Roman" w:cs="Times New Roman"/>
          <w:i/>
          <w:iCs/>
          <w:sz w:val="24"/>
          <w:szCs w:val="24"/>
          <w:lang w:eastAsia="en-US"/>
        </w:rPr>
        <w:t>(įrašyti vardą, pavardę, pareigas, kontaktinius duomenis).</w:t>
      </w:r>
    </w:p>
    <w:p w14:paraId="607D9B79" w14:textId="77777777" w:rsidR="00B72B04" w:rsidRPr="00D270B2" w:rsidRDefault="00B72B04" w:rsidP="00B72B04">
      <w:pPr>
        <w:numPr>
          <w:ilvl w:val="0"/>
          <w:numId w:val="1"/>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en-US"/>
        </w:rPr>
      </w:pPr>
      <w:r w:rsidRPr="00D270B2">
        <w:rPr>
          <w:rFonts w:ascii="Times New Roman" w:eastAsia="Times New Roman" w:hAnsi="Times New Roman" w:cs="Times New Roman"/>
          <w:sz w:val="24"/>
          <w:szCs w:val="24"/>
          <w:lang w:eastAsia="en-US"/>
        </w:rPr>
        <w:t>Bet kokie pranešimai, informacija, dokumentai ar korespondencija dėl Sutarties ar jos vykdymo turi būti įforminama raštu lietuvių kalba ir s</w:t>
      </w:r>
      <w:r w:rsidRPr="00D270B2">
        <w:rPr>
          <w:rFonts w:ascii="Times New Roman" w:eastAsia="Arial Unicode MS" w:hAnsi="Times New Roman" w:cs="Times New Roman"/>
          <w:sz w:val="24"/>
          <w:szCs w:val="24"/>
          <w:lang w:eastAsia="en-US"/>
        </w:rPr>
        <w:t xml:space="preserve">iunčiama paštu arba įteikiama asmeniškai Sutartyje nurodytais adresais arba </w:t>
      </w:r>
      <w:r w:rsidRPr="00D270B2">
        <w:rPr>
          <w:rFonts w:ascii="Times New Roman" w:eastAsia="Times New Roman" w:hAnsi="Times New Roman" w:cs="Times New Roman"/>
          <w:sz w:val="24"/>
          <w:szCs w:val="24"/>
          <w:lang w:eastAsia="en-US"/>
        </w:rPr>
        <w:t>šiame Sutarties skyriuje nurodytais elektroninio pašto adresais</w:t>
      </w:r>
      <w:bookmarkStart w:id="13" w:name="_Ref45270529"/>
      <w:r w:rsidRPr="00D270B2">
        <w:rPr>
          <w:rFonts w:ascii="Times New Roman" w:eastAsia="Times New Roman" w:hAnsi="Times New Roman" w:cs="Times New Roman"/>
          <w:sz w:val="24"/>
          <w:szCs w:val="24"/>
          <w:lang w:eastAsia="en-US"/>
        </w:rPr>
        <w:t>.</w:t>
      </w:r>
    </w:p>
    <w:p w14:paraId="4DC24C85" w14:textId="77777777" w:rsidR="00B72B04" w:rsidRPr="00D270B2" w:rsidRDefault="00B72B04" w:rsidP="00B72B04">
      <w:pPr>
        <w:numPr>
          <w:ilvl w:val="0"/>
          <w:numId w:val="1"/>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en-US"/>
        </w:rPr>
      </w:pPr>
      <w:r w:rsidRPr="00D270B2">
        <w:rPr>
          <w:rFonts w:ascii="Times New Roman" w:eastAsia="Arial Unicode MS" w:hAnsi="Times New Roman" w:cs="Times New Roman"/>
          <w:bCs/>
          <w:sz w:val="24"/>
          <w:szCs w:val="24"/>
          <w:lang w:eastAsia="en-US"/>
        </w:rPr>
        <w:t xml:space="preserve">Šalys įsipareigoja nedelsiant pranešti viena kitai raštu apie Sutartyje nurodytų adresų ir šiame Sutarties skyriuje nurodytų atsakingų asmenų duomenų bei elektroninio pašto adresų pasikeitimą. </w:t>
      </w:r>
      <w:r w:rsidRPr="00D270B2">
        <w:rPr>
          <w:rFonts w:ascii="Times New Roman" w:eastAsia="Arial Unicode MS" w:hAnsi="Times New Roman" w:cs="Times New Roman"/>
          <w:sz w:val="24"/>
          <w:szCs w:val="24"/>
          <w:lang w:eastAsia="en-US"/>
        </w:rPr>
        <w:t>Jei Šalis raštu praneša kitą adresą, nuo to momento pranešimai privalo būti pristatomi naujuoju adresu.</w:t>
      </w:r>
      <w:r w:rsidRPr="00D270B2">
        <w:rPr>
          <w:rFonts w:ascii="Times New Roman" w:eastAsia="Arial Unicode MS" w:hAnsi="Times New Roman" w:cs="Times New Roman"/>
          <w:bCs/>
          <w:sz w:val="24"/>
          <w:szCs w:val="24"/>
          <w:lang w:eastAsia="en-US"/>
        </w:rPr>
        <w:t xml:space="preserve"> Šalis, tinkamai nepranešusi apie šių duomenų pasikeitimus laiku, negali reikšti pretenzijų dėl kitos Šalies veiksmų, atliktų vadovaujantis Sutartyje pateiktais duomenimis</w:t>
      </w:r>
      <w:bookmarkEnd w:id="13"/>
      <w:r w:rsidRPr="00D270B2">
        <w:rPr>
          <w:rFonts w:ascii="Times New Roman" w:eastAsia="Arial Unicode MS" w:hAnsi="Times New Roman" w:cs="Times New Roman"/>
          <w:bCs/>
          <w:sz w:val="24"/>
          <w:szCs w:val="24"/>
          <w:lang w:eastAsia="en-US"/>
        </w:rPr>
        <w:t>.</w:t>
      </w:r>
    </w:p>
    <w:p w14:paraId="31FE62CF" w14:textId="77777777" w:rsidR="00B72B04" w:rsidRPr="00D270B2" w:rsidRDefault="00B72B04" w:rsidP="00B72B04">
      <w:pPr>
        <w:numPr>
          <w:ilvl w:val="0"/>
          <w:numId w:val="1"/>
        </w:numPr>
        <w:tabs>
          <w:tab w:val="left" w:pos="1134"/>
        </w:tabs>
        <w:spacing w:after="0" w:line="240" w:lineRule="auto"/>
        <w:ind w:left="0" w:firstLine="567"/>
        <w:contextualSpacing/>
        <w:jc w:val="both"/>
        <w:rPr>
          <w:rFonts w:ascii="Times New Roman" w:eastAsia="Times New Roman" w:hAnsi="Times New Roman" w:cs="Times New Roman"/>
          <w:sz w:val="24"/>
          <w:szCs w:val="24"/>
          <w:lang w:eastAsia="en-US"/>
        </w:rPr>
      </w:pPr>
      <w:r w:rsidRPr="00D270B2">
        <w:rPr>
          <w:rFonts w:ascii="Times New Roman" w:eastAsia="Arial Unicode MS" w:hAnsi="Times New Roman" w:cs="Times New Roman"/>
          <w:sz w:val="24"/>
          <w:szCs w:val="24"/>
          <w:lang w:eastAsia="en-US"/>
        </w:rPr>
        <w:lastRenderedPageBreak/>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7216689" w14:textId="77777777" w:rsidR="00B72B04" w:rsidRPr="00D270B2" w:rsidRDefault="00B72B04" w:rsidP="00B72B04">
      <w:pPr>
        <w:numPr>
          <w:ilvl w:val="0"/>
          <w:numId w:val="1"/>
        </w:numPr>
        <w:tabs>
          <w:tab w:val="left" w:pos="1134"/>
        </w:tabs>
        <w:overflowPunct w:val="0"/>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sz w:val="24"/>
          <w:szCs w:val="20"/>
          <w:lang w:eastAsia="en-US"/>
        </w:rPr>
      </w:pPr>
      <w:r w:rsidRPr="00D270B2">
        <w:rPr>
          <w:rFonts w:ascii="Times New Roman" w:eastAsia="Times New Roman" w:hAnsi="Times New Roman" w:cs="Times New Roman"/>
          <w:sz w:val="24"/>
          <w:szCs w:val="24"/>
          <w:lang w:eastAsia="en-US"/>
        </w:rPr>
        <w:t>Šalys, pasirašydamos Sutartį, patvirtina, kad ją perskaitė, suprato jos turinį ir pasekmes, priėmė ją kaip atitinkančią jų tikslus.</w:t>
      </w:r>
    </w:p>
    <w:p w14:paraId="27674640" w14:textId="77777777" w:rsidR="00B72B04" w:rsidRPr="00D270B2" w:rsidRDefault="00B72B04" w:rsidP="00B72B04">
      <w:pPr>
        <w:tabs>
          <w:tab w:val="left" w:pos="1134"/>
        </w:tabs>
        <w:overflowPunct w:val="0"/>
        <w:autoSpaceDE w:val="0"/>
        <w:autoSpaceDN w:val="0"/>
        <w:adjustRightInd w:val="0"/>
        <w:spacing w:after="0" w:line="240" w:lineRule="auto"/>
        <w:ind w:left="567"/>
        <w:contextualSpacing/>
        <w:jc w:val="both"/>
        <w:textAlignment w:val="baseline"/>
        <w:rPr>
          <w:rFonts w:ascii="Times New Roman" w:eastAsia="Times New Roman" w:hAnsi="Times New Roman" w:cs="Times New Roman"/>
          <w:sz w:val="24"/>
          <w:szCs w:val="24"/>
          <w:lang w:eastAsia="en-US"/>
        </w:rPr>
      </w:pPr>
      <w:r w:rsidRPr="00D270B2">
        <w:rPr>
          <w:rFonts w:ascii="Times New Roman" w:eastAsia="Times New Roman" w:hAnsi="Times New Roman" w:cs="Times New Roman"/>
          <w:sz w:val="24"/>
          <w:szCs w:val="24"/>
          <w:lang w:eastAsia="en-US"/>
        </w:rPr>
        <w:t>Sutarties priedai:</w:t>
      </w:r>
    </w:p>
    <w:p w14:paraId="3FFECCBB" w14:textId="7E95C15B" w:rsidR="00B72B04" w:rsidRPr="00C360B0" w:rsidRDefault="00B72B04" w:rsidP="00B72B04">
      <w:pPr>
        <w:numPr>
          <w:ilvl w:val="0"/>
          <w:numId w:val="2"/>
        </w:numPr>
        <w:tabs>
          <w:tab w:val="left" w:pos="1134"/>
        </w:tabs>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en-US"/>
        </w:rPr>
      </w:pPr>
      <w:r w:rsidRPr="00D270B2">
        <w:rPr>
          <w:rFonts w:ascii="Times New Roman" w:eastAsia="Times New Roman" w:hAnsi="Times New Roman" w:cs="Times New Roman"/>
          <w:sz w:val="24"/>
          <w:szCs w:val="24"/>
          <w:lang w:eastAsia="en-US"/>
        </w:rPr>
        <w:t xml:space="preserve">Techninė </w:t>
      </w:r>
      <w:r w:rsidR="00C360B0" w:rsidRPr="00C360B0">
        <w:rPr>
          <w:rFonts w:ascii="Times New Roman" w:eastAsia="Times New Roman" w:hAnsi="Times New Roman" w:cs="Times New Roman"/>
          <w:sz w:val="24"/>
          <w:szCs w:val="24"/>
          <w:lang w:eastAsia="en-US"/>
        </w:rPr>
        <w:t>Specifikacija</w:t>
      </w:r>
      <w:r w:rsidRPr="00C360B0">
        <w:rPr>
          <w:rFonts w:ascii="Times New Roman" w:eastAsia="Times New Roman" w:hAnsi="Times New Roman" w:cs="Times New Roman"/>
          <w:sz w:val="24"/>
          <w:szCs w:val="24"/>
          <w:lang w:eastAsia="en-US"/>
        </w:rPr>
        <w:t>.</w:t>
      </w:r>
    </w:p>
    <w:p w14:paraId="2D0106B7" w14:textId="6ED59C66" w:rsidR="00B72B04" w:rsidRPr="00D270B2" w:rsidRDefault="00BC4A86" w:rsidP="00B72B04">
      <w:pPr>
        <w:numPr>
          <w:ilvl w:val="0"/>
          <w:numId w:val="2"/>
        </w:numPr>
        <w:tabs>
          <w:tab w:val="left" w:pos="1134"/>
        </w:tabs>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w:t>
      </w:r>
      <w:r w:rsidR="00B72B04" w:rsidRPr="00D270B2">
        <w:rPr>
          <w:rFonts w:ascii="Times New Roman" w:eastAsia="Times New Roman" w:hAnsi="Times New Roman" w:cs="Times New Roman"/>
          <w:sz w:val="24"/>
          <w:szCs w:val="24"/>
          <w:lang w:eastAsia="en-US"/>
        </w:rPr>
        <w:t>asiūlym</w:t>
      </w:r>
      <w:r w:rsidR="00B72B04">
        <w:rPr>
          <w:rFonts w:ascii="Times New Roman" w:eastAsia="Times New Roman" w:hAnsi="Times New Roman" w:cs="Times New Roman"/>
          <w:sz w:val="24"/>
          <w:szCs w:val="24"/>
          <w:lang w:eastAsia="en-US"/>
        </w:rPr>
        <w:t>as.</w:t>
      </w:r>
    </w:p>
    <w:p w14:paraId="1B6B59B9" w14:textId="77777777" w:rsidR="00B72B04" w:rsidRPr="00D270B2" w:rsidRDefault="00B72B04" w:rsidP="00B72B04">
      <w:pPr>
        <w:spacing w:after="0" w:line="240" w:lineRule="auto"/>
        <w:jc w:val="both"/>
        <w:rPr>
          <w:rFonts w:ascii="Times New Roman" w:eastAsia="Arial Unicode MS" w:hAnsi="Times New Roman" w:cs="Times New Roman"/>
          <w:sz w:val="10"/>
          <w:szCs w:val="10"/>
          <w:lang w:eastAsia="en-US"/>
        </w:rPr>
      </w:pPr>
    </w:p>
    <w:p w14:paraId="005DCD60" w14:textId="77777777" w:rsidR="00B72B04" w:rsidRPr="00D270B2" w:rsidRDefault="00B72B04" w:rsidP="00B72B04">
      <w:pPr>
        <w:spacing w:after="0" w:line="240" w:lineRule="auto"/>
        <w:jc w:val="both"/>
        <w:rPr>
          <w:rFonts w:ascii="Times New Roman" w:eastAsia="Arial Unicode MS" w:hAnsi="Times New Roman" w:cs="Times New Roman"/>
          <w:sz w:val="10"/>
          <w:szCs w:val="10"/>
          <w:lang w:eastAsia="en-US"/>
        </w:rPr>
      </w:pPr>
    </w:p>
    <w:p w14:paraId="299C9413" w14:textId="77777777" w:rsidR="00B72B04" w:rsidRPr="00D270B2" w:rsidRDefault="00B72B04" w:rsidP="00B72B04">
      <w:pPr>
        <w:spacing w:after="0" w:line="240" w:lineRule="auto"/>
        <w:jc w:val="both"/>
        <w:rPr>
          <w:rFonts w:ascii="Times New Roman" w:eastAsia="Arial Unicode MS" w:hAnsi="Times New Roman" w:cs="Times New Roman"/>
          <w:sz w:val="10"/>
          <w:szCs w:val="10"/>
          <w:lang w:eastAsia="en-US"/>
        </w:rPr>
      </w:pPr>
    </w:p>
    <w:tbl>
      <w:tblPr>
        <w:tblW w:w="0" w:type="auto"/>
        <w:tblInd w:w="-84" w:type="dxa"/>
        <w:tblLook w:val="04A0" w:firstRow="1" w:lastRow="0" w:firstColumn="1" w:lastColumn="0" w:noHBand="0" w:noVBand="1"/>
      </w:tblPr>
      <w:tblGrid>
        <w:gridCol w:w="4615"/>
        <w:gridCol w:w="572"/>
        <w:gridCol w:w="4519"/>
      </w:tblGrid>
      <w:tr w:rsidR="00B72B04" w:rsidRPr="00D270B2" w14:paraId="7576F880" w14:textId="77777777" w:rsidTr="00FD56DD">
        <w:tc>
          <w:tcPr>
            <w:tcW w:w="4615" w:type="dxa"/>
            <w:hideMark/>
          </w:tcPr>
          <w:p w14:paraId="76E95938" w14:textId="77777777" w:rsidR="00B72B04" w:rsidRPr="00D270B2" w:rsidRDefault="00B72B04" w:rsidP="00FD56DD">
            <w:pPr>
              <w:spacing w:after="0" w:line="240" w:lineRule="auto"/>
              <w:rPr>
                <w:rFonts w:ascii="Times New Roman" w:eastAsia="Arial Unicode MS" w:hAnsi="Times New Roman" w:cs="Times New Roman"/>
                <w:b/>
                <w:bCs/>
                <w:kern w:val="2"/>
                <w:sz w:val="24"/>
                <w:szCs w:val="24"/>
              </w:rPr>
            </w:pPr>
            <w:r w:rsidRPr="00D270B2">
              <w:rPr>
                <w:rFonts w:ascii="Times New Roman" w:eastAsia="Arial Unicode MS" w:hAnsi="Times New Roman" w:cs="Times New Roman"/>
                <w:b/>
                <w:bCs/>
                <w:kern w:val="2"/>
                <w:sz w:val="24"/>
                <w:szCs w:val="24"/>
              </w:rPr>
              <w:t>Užsakovas:</w:t>
            </w:r>
          </w:p>
        </w:tc>
        <w:tc>
          <w:tcPr>
            <w:tcW w:w="572" w:type="dxa"/>
          </w:tcPr>
          <w:p w14:paraId="7110AA09" w14:textId="77777777" w:rsidR="00B72B04" w:rsidRPr="00D270B2" w:rsidRDefault="00B72B04" w:rsidP="00FD56DD">
            <w:pPr>
              <w:spacing w:after="0" w:line="240" w:lineRule="auto"/>
              <w:rPr>
                <w:rFonts w:ascii="Times New Roman" w:eastAsia="Arial Unicode MS" w:hAnsi="Times New Roman" w:cs="Times New Roman"/>
                <w:b/>
                <w:bCs/>
                <w:kern w:val="2"/>
                <w:sz w:val="24"/>
                <w:szCs w:val="24"/>
              </w:rPr>
            </w:pPr>
          </w:p>
        </w:tc>
        <w:tc>
          <w:tcPr>
            <w:tcW w:w="4519" w:type="dxa"/>
            <w:hideMark/>
          </w:tcPr>
          <w:p w14:paraId="2757FC4E" w14:textId="77777777" w:rsidR="00B72B04" w:rsidRPr="00D270B2" w:rsidRDefault="00B72B04" w:rsidP="00FD56DD">
            <w:pPr>
              <w:spacing w:after="0" w:line="240" w:lineRule="auto"/>
              <w:rPr>
                <w:rFonts w:ascii="Times New Roman" w:eastAsia="Arial Unicode MS" w:hAnsi="Times New Roman" w:cs="Times New Roman"/>
                <w:b/>
                <w:bCs/>
                <w:kern w:val="2"/>
                <w:sz w:val="24"/>
                <w:szCs w:val="24"/>
              </w:rPr>
            </w:pPr>
            <w:r w:rsidRPr="00D270B2">
              <w:rPr>
                <w:rFonts w:ascii="Times New Roman" w:eastAsia="Arial Unicode MS" w:hAnsi="Times New Roman" w:cs="Times New Roman"/>
                <w:b/>
                <w:bCs/>
                <w:kern w:val="2"/>
                <w:sz w:val="24"/>
                <w:szCs w:val="24"/>
              </w:rPr>
              <w:t>Rangovas:</w:t>
            </w:r>
          </w:p>
        </w:tc>
      </w:tr>
      <w:tr w:rsidR="00B72B04" w:rsidRPr="00D270B2" w14:paraId="5CCE3392" w14:textId="77777777" w:rsidTr="00FD56DD">
        <w:tc>
          <w:tcPr>
            <w:tcW w:w="4615" w:type="dxa"/>
          </w:tcPr>
          <w:p w14:paraId="7028413B" w14:textId="77777777" w:rsidR="00B72B04" w:rsidRPr="00D270B2" w:rsidRDefault="00B72B04" w:rsidP="00FD56DD">
            <w:pPr>
              <w:spacing w:after="0" w:line="240" w:lineRule="auto"/>
              <w:rPr>
                <w:rFonts w:ascii="Times New Roman" w:eastAsia="Arial Unicode MS" w:hAnsi="Times New Roman" w:cs="Times New Roman"/>
                <w:i/>
                <w:iCs/>
                <w:kern w:val="2"/>
                <w:sz w:val="24"/>
                <w:szCs w:val="24"/>
              </w:rPr>
            </w:pPr>
            <w:r w:rsidRPr="00D270B2">
              <w:rPr>
                <w:rFonts w:ascii="Times New Roman" w:eastAsia="Arial Unicode MS" w:hAnsi="Times New Roman" w:cs="Times New Roman"/>
                <w:i/>
                <w:iCs/>
                <w:kern w:val="2"/>
                <w:sz w:val="24"/>
                <w:szCs w:val="24"/>
              </w:rPr>
              <w:t>Užsakovo pavadinimas</w:t>
            </w:r>
          </w:p>
          <w:p w14:paraId="535B62A7" w14:textId="77777777" w:rsidR="00B72B04" w:rsidRPr="00D270B2" w:rsidRDefault="00B72B04" w:rsidP="00FD56DD">
            <w:pPr>
              <w:spacing w:after="0" w:line="240" w:lineRule="auto"/>
              <w:rPr>
                <w:rFonts w:ascii="Times New Roman" w:eastAsia="Arial Unicode MS" w:hAnsi="Times New Roman" w:cs="Times New Roman"/>
                <w:i/>
                <w:iCs/>
                <w:kern w:val="2"/>
                <w:sz w:val="24"/>
                <w:szCs w:val="24"/>
              </w:rPr>
            </w:pPr>
            <w:r w:rsidRPr="00D270B2">
              <w:rPr>
                <w:rFonts w:ascii="Times New Roman" w:eastAsia="Arial Unicode MS" w:hAnsi="Times New Roman" w:cs="Times New Roman"/>
                <w:i/>
                <w:iCs/>
                <w:kern w:val="2"/>
                <w:sz w:val="24"/>
                <w:szCs w:val="24"/>
              </w:rPr>
              <w:t>Adresas</w:t>
            </w:r>
          </w:p>
          <w:p w14:paraId="73E481FF" w14:textId="77777777" w:rsidR="00B72B04" w:rsidRPr="00D270B2" w:rsidRDefault="00B72B04" w:rsidP="00FD56DD">
            <w:pPr>
              <w:spacing w:after="0" w:line="240" w:lineRule="auto"/>
              <w:rPr>
                <w:rFonts w:ascii="Times New Roman" w:eastAsia="Arial Unicode MS" w:hAnsi="Times New Roman" w:cs="Times New Roman"/>
                <w:i/>
                <w:iCs/>
                <w:kern w:val="2"/>
                <w:sz w:val="24"/>
                <w:szCs w:val="24"/>
              </w:rPr>
            </w:pPr>
            <w:r w:rsidRPr="00D270B2">
              <w:rPr>
                <w:rFonts w:ascii="Times New Roman" w:eastAsia="Arial Unicode MS" w:hAnsi="Times New Roman" w:cs="Times New Roman"/>
                <w:i/>
                <w:iCs/>
                <w:kern w:val="2"/>
                <w:sz w:val="24"/>
                <w:szCs w:val="24"/>
              </w:rPr>
              <w:t>Juridinio asmens kodas</w:t>
            </w:r>
          </w:p>
          <w:p w14:paraId="205C11F8" w14:textId="77777777" w:rsidR="00B72B04" w:rsidRPr="00D270B2" w:rsidRDefault="00B72B04" w:rsidP="00FD56DD">
            <w:pPr>
              <w:spacing w:after="0" w:line="240" w:lineRule="auto"/>
              <w:rPr>
                <w:rFonts w:ascii="Times New Roman" w:eastAsia="Arial Unicode MS" w:hAnsi="Times New Roman" w:cs="Times New Roman"/>
                <w:i/>
                <w:iCs/>
                <w:kern w:val="2"/>
                <w:sz w:val="24"/>
                <w:szCs w:val="24"/>
              </w:rPr>
            </w:pPr>
            <w:r w:rsidRPr="00D270B2">
              <w:rPr>
                <w:rFonts w:ascii="Times New Roman" w:eastAsia="Arial Unicode MS" w:hAnsi="Times New Roman" w:cs="Times New Roman"/>
                <w:i/>
                <w:iCs/>
                <w:kern w:val="2"/>
                <w:sz w:val="24"/>
                <w:szCs w:val="24"/>
              </w:rPr>
              <w:t>Tel. Nr.</w:t>
            </w:r>
          </w:p>
          <w:p w14:paraId="072A142A" w14:textId="77777777" w:rsidR="00B72B04" w:rsidRPr="00D270B2" w:rsidRDefault="00B72B04" w:rsidP="00FD56DD">
            <w:pPr>
              <w:spacing w:after="0" w:line="240" w:lineRule="auto"/>
              <w:rPr>
                <w:rFonts w:ascii="Times New Roman" w:eastAsia="Arial Unicode MS" w:hAnsi="Times New Roman" w:cs="Times New Roman"/>
                <w:i/>
                <w:iCs/>
                <w:kern w:val="2"/>
                <w:sz w:val="24"/>
                <w:szCs w:val="24"/>
              </w:rPr>
            </w:pPr>
          </w:p>
          <w:p w14:paraId="74544428" w14:textId="77777777" w:rsidR="00B72B04" w:rsidRPr="00D270B2" w:rsidRDefault="00B72B04" w:rsidP="00FD56DD">
            <w:pPr>
              <w:spacing w:after="0" w:line="240" w:lineRule="auto"/>
              <w:rPr>
                <w:rFonts w:ascii="Times New Roman" w:eastAsia="Arial Unicode MS" w:hAnsi="Times New Roman" w:cs="Times New Roman"/>
                <w:i/>
                <w:iCs/>
                <w:kern w:val="2"/>
                <w:sz w:val="24"/>
                <w:szCs w:val="24"/>
              </w:rPr>
            </w:pPr>
            <w:r w:rsidRPr="00D270B2">
              <w:rPr>
                <w:rFonts w:ascii="Times New Roman" w:eastAsia="Arial Unicode MS" w:hAnsi="Times New Roman" w:cs="Times New Roman"/>
                <w:i/>
                <w:iCs/>
                <w:kern w:val="2"/>
                <w:sz w:val="24"/>
                <w:szCs w:val="24"/>
              </w:rPr>
              <w:t>Atstovo vardas, pavardė</w:t>
            </w:r>
          </w:p>
          <w:p w14:paraId="5FC79583" w14:textId="77777777" w:rsidR="00B72B04" w:rsidRPr="00D270B2" w:rsidRDefault="00B72B04" w:rsidP="00FD56DD">
            <w:pPr>
              <w:spacing w:after="0" w:line="240" w:lineRule="auto"/>
              <w:rPr>
                <w:rFonts w:ascii="Times New Roman" w:eastAsia="Arial Unicode MS" w:hAnsi="Times New Roman" w:cs="Times New Roman"/>
                <w:i/>
                <w:iCs/>
                <w:kern w:val="2"/>
                <w:sz w:val="24"/>
                <w:szCs w:val="24"/>
              </w:rPr>
            </w:pPr>
            <w:r w:rsidRPr="00D270B2">
              <w:rPr>
                <w:rFonts w:ascii="Times New Roman" w:eastAsia="Arial Unicode MS" w:hAnsi="Times New Roman" w:cs="Times New Roman"/>
                <w:i/>
                <w:iCs/>
                <w:kern w:val="2"/>
                <w:sz w:val="24"/>
                <w:szCs w:val="24"/>
              </w:rPr>
              <w:t>Atstovo pareigos</w:t>
            </w:r>
          </w:p>
          <w:p w14:paraId="06BF9A7C" w14:textId="77777777" w:rsidR="00B72B04" w:rsidRPr="00D270B2" w:rsidRDefault="00B72B04" w:rsidP="00FD56DD">
            <w:pPr>
              <w:spacing w:after="0" w:line="240" w:lineRule="auto"/>
              <w:rPr>
                <w:rFonts w:ascii="Times New Roman" w:eastAsia="Arial Unicode MS" w:hAnsi="Times New Roman" w:cs="Times New Roman"/>
                <w:kern w:val="2"/>
                <w:sz w:val="24"/>
                <w:szCs w:val="24"/>
              </w:rPr>
            </w:pPr>
            <w:r w:rsidRPr="00D270B2">
              <w:rPr>
                <w:rFonts w:ascii="Times New Roman" w:eastAsia="Arial Unicode MS" w:hAnsi="Times New Roman" w:cs="Times New Roman"/>
                <w:kern w:val="2"/>
                <w:sz w:val="24"/>
                <w:szCs w:val="24"/>
              </w:rPr>
              <w:t>______________</w:t>
            </w:r>
          </w:p>
          <w:p w14:paraId="7F963CFE" w14:textId="77777777" w:rsidR="00B72B04" w:rsidRPr="00D270B2" w:rsidRDefault="00B72B04" w:rsidP="00FD56DD">
            <w:pPr>
              <w:spacing w:after="0" w:line="240" w:lineRule="auto"/>
              <w:rPr>
                <w:rFonts w:ascii="Times New Roman" w:eastAsia="Arial Unicode MS" w:hAnsi="Times New Roman" w:cs="Times New Roman"/>
                <w:kern w:val="2"/>
                <w:sz w:val="24"/>
                <w:szCs w:val="24"/>
                <w:vertAlign w:val="superscript"/>
              </w:rPr>
            </w:pPr>
            <w:r w:rsidRPr="00D270B2">
              <w:rPr>
                <w:rFonts w:ascii="Times New Roman" w:eastAsia="Arial Unicode MS" w:hAnsi="Times New Roman" w:cs="Times New Roman"/>
                <w:kern w:val="2"/>
                <w:sz w:val="24"/>
                <w:szCs w:val="24"/>
                <w:vertAlign w:val="superscript"/>
              </w:rPr>
              <w:t>(parašas)</w:t>
            </w:r>
          </w:p>
          <w:p w14:paraId="41AED416" w14:textId="77777777" w:rsidR="00B72B04" w:rsidRPr="00D270B2" w:rsidRDefault="00B72B04" w:rsidP="00FD56DD">
            <w:pPr>
              <w:spacing w:after="0" w:line="240" w:lineRule="auto"/>
              <w:rPr>
                <w:rFonts w:ascii="Times New Roman" w:eastAsia="Arial Unicode MS" w:hAnsi="Times New Roman" w:cs="Times New Roman"/>
                <w:kern w:val="2"/>
                <w:sz w:val="24"/>
                <w:szCs w:val="24"/>
              </w:rPr>
            </w:pPr>
            <w:r w:rsidRPr="00D270B2">
              <w:rPr>
                <w:rFonts w:ascii="Times New Roman" w:eastAsia="Arial Unicode MS" w:hAnsi="Times New Roman" w:cs="Times New Roman"/>
                <w:kern w:val="2"/>
                <w:sz w:val="24"/>
                <w:szCs w:val="24"/>
              </w:rPr>
              <w:t>______________</w:t>
            </w:r>
          </w:p>
          <w:p w14:paraId="6B0B148D" w14:textId="77777777" w:rsidR="00B72B04" w:rsidRPr="00D270B2" w:rsidRDefault="00B72B04" w:rsidP="00FD56DD">
            <w:pPr>
              <w:spacing w:after="0" w:line="240" w:lineRule="auto"/>
              <w:rPr>
                <w:rFonts w:ascii="Times New Roman" w:eastAsia="Arial Unicode MS" w:hAnsi="Times New Roman" w:cs="Times New Roman"/>
                <w:kern w:val="2"/>
                <w:sz w:val="24"/>
                <w:szCs w:val="24"/>
                <w:vertAlign w:val="superscript"/>
              </w:rPr>
            </w:pPr>
            <w:r w:rsidRPr="00D270B2">
              <w:rPr>
                <w:rFonts w:ascii="Times New Roman" w:eastAsia="Arial Unicode MS" w:hAnsi="Times New Roman" w:cs="Times New Roman"/>
                <w:kern w:val="2"/>
                <w:sz w:val="24"/>
                <w:szCs w:val="24"/>
                <w:vertAlign w:val="superscript"/>
              </w:rPr>
              <w:t>(data)</w:t>
            </w:r>
          </w:p>
        </w:tc>
        <w:tc>
          <w:tcPr>
            <w:tcW w:w="572" w:type="dxa"/>
          </w:tcPr>
          <w:p w14:paraId="232046C8" w14:textId="77777777" w:rsidR="00B72B04" w:rsidRPr="00D270B2" w:rsidRDefault="00B72B04" w:rsidP="00FD56DD">
            <w:pPr>
              <w:spacing w:after="0" w:line="240" w:lineRule="auto"/>
              <w:rPr>
                <w:rFonts w:ascii="Times New Roman" w:eastAsia="Arial Unicode MS" w:hAnsi="Times New Roman" w:cs="Times New Roman"/>
                <w:kern w:val="2"/>
                <w:sz w:val="24"/>
                <w:szCs w:val="24"/>
              </w:rPr>
            </w:pPr>
          </w:p>
        </w:tc>
        <w:tc>
          <w:tcPr>
            <w:tcW w:w="4519" w:type="dxa"/>
          </w:tcPr>
          <w:p w14:paraId="28482D51" w14:textId="77777777" w:rsidR="00B72B04" w:rsidRPr="00D270B2" w:rsidRDefault="00B72B04" w:rsidP="00FD56DD">
            <w:pPr>
              <w:spacing w:after="0" w:line="240" w:lineRule="auto"/>
              <w:rPr>
                <w:rFonts w:ascii="Times New Roman" w:eastAsia="Arial Unicode MS" w:hAnsi="Times New Roman" w:cs="Times New Roman"/>
                <w:i/>
                <w:iCs/>
                <w:kern w:val="2"/>
                <w:sz w:val="24"/>
                <w:szCs w:val="24"/>
              </w:rPr>
            </w:pPr>
            <w:r w:rsidRPr="00D270B2">
              <w:rPr>
                <w:rFonts w:ascii="Times New Roman" w:eastAsia="Arial Unicode MS" w:hAnsi="Times New Roman" w:cs="Times New Roman"/>
                <w:i/>
                <w:iCs/>
                <w:kern w:val="2"/>
                <w:sz w:val="24"/>
                <w:szCs w:val="24"/>
              </w:rPr>
              <w:t>Rangovo pavadinimas</w:t>
            </w:r>
          </w:p>
          <w:p w14:paraId="73FF3AEA" w14:textId="77777777" w:rsidR="00B72B04" w:rsidRPr="00D270B2" w:rsidRDefault="00B72B04" w:rsidP="00FD56DD">
            <w:pPr>
              <w:spacing w:after="0" w:line="240" w:lineRule="auto"/>
              <w:rPr>
                <w:rFonts w:ascii="Times New Roman" w:eastAsia="Arial Unicode MS" w:hAnsi="Times New Roman" w:cs="Times New Roman"/>
                <w:i/>
                <w:iCs/>
                <w:kern w:val="2"/>
                <w:sz w:val="24"/>
                <w:szCs w:val="24"/>
              </w:rPr>
            </w:pPr>
            <w:r w:rsidRPr="00D270B2">
              <w:rPr>
                <w:rFonts w:ascii="Times New Roman" w:eastAsia="Arial Unicode MS" w:hAnsi="Times New Roman" w:cs="Times New Roman"/>
                <w:i/>
                <w:iCs/>
                <w:kern w:val="2"/>
                <w:sz w:val="24"/>
                <w:szCs w:val="24"/>
              </w:rPr>
              <w:t>Adresas</w:t>
            </w:r>
          </w:p>
          <w:p w14:paraId="21840F95" w14:textId="77777777" w:rsidR="00B72B04" w:rsidRPr="00D270B2" w:rsidRDefault="00B72B04" w:rsidP="00FD56DD">
            <w:pPr>
              <w:spacing w:after="0" w:line="240" w:lineRule="auto"/>
              <w:rPr>
                <w:rFonts w:ascii="Times New Roman" w:eastAsia="Arial Unicode MS" w:hAnsi="Times New Roman" w:cs="Times New Roman"/>
                <w:i/>
                <w:iCs/>
                <w:kern w:val="2"/>
                <w:sz w:val="24"/>
                <w:szCs w:val="24"/>
              </w:rPr>
            </w:pPr>
            <w:r w:rsidRPr="00D270B2">
              <w:rPr>
                <w:rFonts w:ascii="Times New Roman" w:eastAsia="Arial Unicode MS" w:hAnsi="Times New Roman" w:cs="Times New Roman"/>
                <w:i/>
                <w:iCs/>
                <w:kern w:val="2"/>
                <w:sz w:val="24"/>
                <w:szCs w:val="24"/>
              </w:rPr>
              <w:t>Juridinio asmens kodas</w:t>
            </w:r>
          </w:p>
          <w:p w14:paraId="6256823F" w14:textId="77777777" w:rsidR="00B72B04" w:rsidRPr="00D270B2" w:rsidRDefault="00B72B04" w:rsidP="00FD56DD">
            <w:pPr>
              <w:spacing w:after="0" w:line="240" w:lineRule="auto"/>
              <w:rPr>
                <w:rFonts w:ascii="Times New Roman" w:eastAsia="Arial Unicode MS" w:hAnsi="Times New Roman" w:cs="Times New Roman"/>
                <w:i/>
                <w:iCs/>
                <w:kern w:val="2"/>
                <w:sz w:val="24"/>
                <w:szCs w:val="24"/>
              </w:rPr>
            </w:pPr>
            <w:r w:rsidRPr="00D270B2">
              <w:rPr>
                <w:rFonts w:ascii="Times New Roman" w:eastAsia="Arial Unicode MS" w:hAnsi="Times New Roman" w:cs="Times New Roman"/>
                <w:i/>
                <w:iCs/>
                <w:kern w:val="2"/>
                <w:sz w:val="24"/>
                <w:szCs w:val="24"/>
              </w:rPr>
              <w:t>Tel. Nr.</w:t>
            </w:r>
          </w:p>
          <w:p w14:paraId="2BCF90CA" w14:textId="77777777" w:rsidR="00B72B04" w:rsidRPr="00D270B2" w:rsidRDefault="00B72B04" w:rsidP="00FD56DD">
            <w:pPr>
              <w:spacing w:after="0" w:line="240" w:lineRule="auto"/>
              <w:rPr>
                <w:rFonts w:ascii="Times New Roman" w:eastAsia="Arial Unicode MS" w:hAnsi="Times New Roman" w:cs="Times New Roman"/>
                <w:i/>
                <w:iCs/>
                <w:kern w:val="2"/>
                <w:sz w:val="24"/>
                <w:szCs w:val="24"/>
              </w:rPr>
            </w:pPr>
          </w:p>
          <w:p w14:paraId="54F2706B" w14:textId="77777777" w:rsidR="00B72B04" w:rsidRPr="00D270B2" w:rsidRDefault="00B72B04" w:rsidP="00FD56DD">
            <w:pPr>
              <w:spacing w:after="0" w:line="240" w:lineRule="auto"/>
              <w:rPr>
                <w:rFonts w:ascii="Times New Roman" w:eastAsia="Arial Unicode MS" w:hAnsi="Times New Roman" w:cs="Times New Roman"/>
                <w:i/>
                <w:iCs/>
                <w:kern w:val="2"/>
                <w:sz w:val="24"/>
                <w:szCs w:val="24"/>
              </w:rPr>
            </w:pPr>
            <w:r w:rsidRPr="00D270B2">
              <w:rPr>
                <w:rFonts w:ascii="Times New Roman" w:eastAsia="Arial Unicode MS" w:hAnsi="Times New Roman" w:cs="Times New Roman"/>
                <w:i/>
                <w:iCs/>
                <w:kern w:val="2"/>
                <w:sz w:val="24"/>
                <w:szCs w:val="24"/>
              </w:rPr>
              <w:t>Atstovo vardas, pavardė</w:t>
            </w:r>
          </w:p>
          <w:p w14:paraId="73CFAD4F" w14:textId="77777777" w:rsidR="00B72B04" w:rsidRPr="00D270B2" w:rsidRDefault="00B72B04" w:rsidP="00FD56DD">
            <w:pPr>
              <w:spacing w:after="0" w:line="240" w:lineRule="auto"/>
              <w:rPr>
                <w:rFonts w:ascii="Times New Roman" w:eastAsia="Arial Unicode MS" w:hAnsi="Times New Roman" w:cs="Times New Roman"/>
                <w:i/>
                <w:iCs/>
                <w:kern w:val="2"/>
                <w:sz w:val="24"/>
                <w:szCs w:val="24"/>
              </w:rPr>
            </w:pPr>
            <w:r w:rsidRPr="00D270B2">
              <w:rPr>
                <w:rFonts w:ascii="Times New Roman" w:eastAsia="Arial Unicode MS" w:hAnsi="Times New Roman" w:cs="Times New Roman"/>
                <w:i/>
                <w:iCs/>
                <w:kern w:val="2"/>
                <w:sz w:val="24"/>
                <w:szCs w:val="24"/>
              </w:rPr>
              <w:t>Atstovo pareigos</w:t>
            </w:r>
          </w:p>
          <w:p w14:paraId="013893E2" w14:textId="77777777" w:rsidR="00B72B04" w:rsidRPr="00D270B2" w:rsidRDefault="00B72B04" w:rsidP="00FD56DD">
            <w:pPr>
              <w:spacing w:after="0" w:line="240" w:lineRule="auto"/>
              <w:rPr>
                <w:rFonts w:ascii="Times New Roman" w:eastAsia="Arial Unicode MS" w:hAnsi="Times New Roman" w:cs="Times New Roman"/>
                <w:kern w:val="2"/>
                <w:sz w:val="24"/>
                <w:szCs w:val="24"/>
              </w:rPr>
            </w:pPr>
            <w:r w:rsidRPr="00D270B2">
              <w:rPr>
                <w:rFonts w:ascii="Times New Roman" w:eastAsia="Arial Unicode MS" w:hAnsi="Times New Roman" w:cs="Times New Roman"/>
                <w:kern w:val="2"/>
                <w:sz w:val="24"/>
                <w:szCs w:val="24"/>
              </w:rPr>
              <w:t>______________</w:t>
            </w:r>
          </w:p>
          <w:p w14:paraId="728DF308" w14:textId="77777777" w:rsidR="00B72B04" w:rsidRPr="00D270B2" w:rsidRDefault="00B72B04" w:rsidP="00FD56DD">
            <w:pPr>
              <w:spacing w:after="0" w:line="240" w:lineRule="auto"/>
              <w:rPr>
                <w:rFonts w:ascii="Times New Roman" w:eastAsia="Arial Unicode MS" w:hAnsi="Times New Roman" w:cs="Times New Roman"/>
                <w:kern w:val="2"/>
                <w:sz w:val="24"/>
                <w:szCs w:val="24"/>
                <w:vertAlign w:val="superscript"/>
              </w:rPr>
            </w:pPr>
            <w:r w:rsidRPr="00D270B2">
              <w:rPr>
                <w:rFonts w:ascii="Times New Roman" w:eastAsia="Arial Unicode MS" w:hAnsi="Times New Roman" w:cs="Times New Roman"/>
                <w:kern w:val="2"/>
                <w:sz w:val="24"/>
                <w:szCs w:val="24"/>
                <w:vertAlign w:val="superscript"/>
              </w:rPr>
              <w:t>(parašas)</w:t>
            </w:r>
          </w:p>
          <w:p w14:paraId="4AB16102" w14:textId="77777777" w:rsidR="00B72B04" w:rsidRPr="00D270B2" w:rsidRDefault="00B72B04" w:rsidP="00FD56DD">
            <w:pPr>
              <w:spacing w:after="0" w:line="240" w:lineRule="auto"/>
              <w:rPr>
                <w:rFonts w:ascii="Times New Roman" w:eastAsia="Arial Unicode MS" w:hAnsi="Times New Roman" w:cs="Times New Roman"/>
                <w:kern w:val="2"/>
                <w:sz w:val="24"/>
                <w:szCs w:val="24"/>
              </w:rPr>
            </w:pPr>
            <w:r w:rsidRPr="00D270B2">
              <w:rPr>
                <w:rFonts w:ascii="Times New Roman" w:eastAsia="Arial Unicode MS" w:hAnsi="Times New Roman" w:cs="Times New Roman"/>
                <w:kern w:val="2"/>
                <w:sz w:val="24"/>
                <w:szCs w:val="24"/>
              </w:rPr>
              <w:t>______________</w:t>
            </w:r>
          </w:p>
          <w:p w14:paraId="11E36CB6" w14:textId="77777777" w:rsidR="00B72B04" w:rsidRPr="00D270B2" w:rsidRDefault="00B72B04" w:rsidP="00FD56DD">
            <w:pPr>
              <w:spacing w:after="0" w:line="240" w:lineRule="auto"/>
              <w:rPr>
                <w:rFonts w:ascii="Times New Roman" w:eastAsia="Arial Unicode MS" w:hAnsi="Times New Roman" w:cs="Times New Roman"/>
                <w:kern w:val="2"/>
                <w:sz w:val="24"/>
                <w:szCs w:val="24"/>
              </w:rPr>
            </w:pPr>
            <w:r w:rsidRPr="00D270B2">
              <w:rPr>
                <w:rFonts w:ascii="Times New Roman" w:eastAsia="Arial Unicode MS" w:hAnsi="Times New Roman" w:cs="Times New Roman"/>
                <w:kern w:val="2"/>
                <w:sz w:val="24"/>
                <w:szCs w:val="24"/>
                <w:vertAlign w:val="superscript"/>
              </w:rPr>
              <w:t>(data)</w:t>
            </w:r>
          </w:p>
        </w:tc>
      </w:tr>
    </w:tbl>
    <w:p w14:paraId="05B1D2E3" w14:textId="77777777" w:rsidR="002B57A2" w:rsidRDefault="002B57A2"/>
    <w:sectPr w:rsidR="002B57A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E2F11"/>
    <w:multiLevelType w:val="hybridMultilevel"/>
    <w:tmpl w:val="666E011C"/>
    <w:lvl w:ilvl="0" w:tplc="959AC9A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 w15:restartNumberingAfterBreak="0">
    <w:nsid w:val="41261AAF"/>
    <w:multiLevelType w:val="multilevel"/>
    <w:tmpl w:val="43F22F3A"/>
    <w:lvl w:ilvl="0">
      <w:start w:val="1"/>
      <w:numFmt w:val="decimal"/>
      <w:lvlText w:val="%1."/>
      <w:lvlJc w:val="left"/>
      <w:pPr>
        <w:ind w:left="1069" w:hanging="360"/>
      </w:pPr>
      <w:rPr>
        <w:b w:val="0"/>
        <w:bCs/>
        <w:i w:val="0"/>
        <w:iCs w:val="0"/>
        <w:color w:val="auto"/>
        <w:sz w:val="24"/>
      </w:rPr>
    </w:lvl>
    <w:lvl w:ilvl="1">
      <w:start w:val="1"/>
      <w:numFmt w:val="decimal"/>
      <w:isLgl/>
      <w:lvlText w:val="%1.%2."/>
      <w:lvlJc w:val="left"/>
      <w:pPr>
        <w:ind w:left="795" w:hanging="435"/>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290211419">
    <w:abstractNumId w:val="1"/>
  </w:num>
  <w:num w:numId="2" w16cid:durableId="17935953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B04"/>
    <w:rsid w:val="000C07BA"/>
    <w:rsid w:val="00115B80"/>
    <w:rsid w:val="00131D60"/>
    <w:rsid w:val="0026513C"/>
    <w:rsid w:val="002B0B96"/>
    <w:rsid w:val="002B57A2"/>
    <w:rsid w:val="002D585A"/>
    <w:rsid w:val="003228C2"/>
    <w:rsid w:val="00372830"/>
    <w:rsid w:val="00471CCF"/>
    <w:rsid w:val="004A2812"/>
    <w:rsid w:val="004E2021"/>
    <w:rsid w:val="00520229"/>
    <w:rsid w:val="005211AD"/>
    <w:rsid w:val="005C15D1"/>
    <w:rsid w:val="005D4E30"/>
    <w:rsid w:val="00890592"/>
    <w:rsid w:val="008B7F07"/>
    <w:rsid w:val="009138BC"/>
    <w:rsid w:val="009C7AEF"/>
    <w:rsid w:val="00AB4C93"/>
    <w:rsid w:val="00B31BB8"/>
    <w:rsid w:val="00B72B04"/>
    <w:rsid w:val="00BC4A86"/>
    <w:rsid w:val="00BC50D8"/>
    <w:rsid w:val="00C360B0"/>
    <w:rsid w:val="00CA473E"/>
    <w:rsid w:val="00D14BCA"/>
    <w:rsid w:val="00D46BA6"/>
    <w:rsid w:val="00D95A4B"/>
    <w:rsid w:val="00FF08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93907"/>
  <w15:chartTrackingRefBased/>
  <w15:docId w15:val="{41291A0F-90F5-4C8E-8B59-2CF28DFAC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2B0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72B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72B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72B0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72B0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72B0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72B0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2B0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2B0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2B0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2B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2B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2B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2B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2B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2B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2B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2B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2B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2B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2B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2B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2B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2B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2B04"/>
    <w:rPr>
      <w:i/>
      <w:iCs/>
      <w:color w:val="404040" w:themeColor="text1" w:themeTint="BF"/>
    </w:rPr>
  </w:style>
  <w:style w:type="paragraph" w:styleId="Sraopastraipa">
    <w:name w:val="List Paragraph"/>
    <w:basedOn w:val="prastasis"/>
    <w:uiPriority w:val="34"/>
    <w:qFormat/>
    <w:rsid w:val="00B72B04"/>
    <w:pPr>
      <w:ind w:left="720"/>
      <w:contextualSpacing/>
    </w:pPr>
  </w:style>
  <w:style w:type="character" w:styleId="Rykuspabraukimas">
    <w:name w:val="Intense Emphasis"/>
    <w:basedOn w:val="Numatytasispastraiposriftas"/>
    <w:uiPriority w:val="21"/>
    <w:qFormat/>
    <w:rsid w:val="00B72B04"/>
    <w:rPr>
      <w:i/>
      <w:iCs/>
      <w:color w:val="2F5496" w:themeColor="accent1" w:themeShade="BF"/>
    </w:rPr>
  </w:style>
  <w:style w:type="paragraph" w:styleId="Iskirtacitata">
    <w:name w:val="Intense Quote"/>
    <w:basedOn w:val="prastasis"/>
    <w:next w:val="prastasis"/>
    <w:link w:val="IskirtacitataDiagrama"/>
    <w:uiPriority w:val="30"/>
    <w:qFormat/>
    <w:rsid w:val="00B72B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72B04"/>
    <w:rPr>
      <w:i/>
      <w:iCs/>
      <w:color w:val="2F5496" w:themeColor="accent1" w:themeShade="BF"/>
    </w:rPr>
  </w:style>
  <w:style w:type="character" w:styleId="Rykinuoroda">
    <w:name w:val="Intense Reference"/>
    <w:basedOn w:val="Numatytasispastraiposriftas"/>
    <w:uiPriority w:val="32"/>
    <w:qFormat/>
    <w:rsid w:val="00B72B04"/>
    <w:rPr>
      <w:b/>
      <w:bCs/>
      <w:smallCaps/>
      <w:color w:val="2F5496" w:themeColor="accent1" w:themeShade="BF"/>
      <w:spacing w:val="5"/>
    </w:rPr>
  </w:style>
  <w:style w:type="paragraph" w:customStyle="1" w:styleId="Stilius5">
    <w:name w:val="Stilius5"/>
    <w:basedOn w:val="prastasis"/>
    <w:qFormat/>
    <w:rsid w:val="00B72B04"/>
    <w:pPr>
      <w:spacing w:after="0" w:line="240" w:lineRule="auto"/>
      <w:jc w:val="center"/>
    </w:pPr>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20546</Words>
  <Characters>11712</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2025-11-27T13:01:00Z</dcterms:created>
  <dcterms:modified xsi:type="dcterms:W3CDTF">2025-12-01T06:54:00Z</dcterms:modified>
</cp:coreProperties>
</file>